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181" w:rsidRPr="00A26984" w:rsidRDefault="002A7D15" w:rsidP="009D118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30A3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</w:t>
      </w:r>
      <w:r w:rsidR="009D1181" w:rsidRPr="00630A3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</w:t>
      </w:r>
      <w:r w:rsidR="009D1181" w:rsidRPr="00630A32">
        <w:rPr>
          <w:rFonts w:ascii="Times New Roman" w:hAnsi="Times New Roman" w:cs="Times New Roman"/>
          <w:b/>
          <w:i/>
          <w:sz w:val="24"/>
          <w:szCs w:val="24"/>
        </w:rPr>
        <w:object w:dxaOrig="621" w:dyaOrig="7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7.75pt" o:ole="" fillcolor="window">
            <v:imagedata r:id="rId6" o:title=""/>
          </v:shape>
          <o:OLEObject Type="Embed" ProgID="Word.Picture.8" ShapeID="_x0000_i1025" DrawAspect="Content" ObjectID="_1610520771" r:id="rId7"/>
        </w:object>
      </w:r>
      <w:r w:rsidR="009D1181" w:rsidRPr="00630A3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9D1181" w:rsidRPr="00A26984" w:rsidRDefault="009D1181" w:rsidP="009D11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6984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9D1181" w:rsidRPr="00A26984" w:rsidRDefault="009D1181" w:rsidP="009D11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26984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9D1181" w:rsidRPr="00A26984" w:rsidRDefault="009D1181" w:rsidP="009D11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6984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0A0"/>
      </w:tblPr>
      <w:tblGrid>
        <w:gridCol w:w="9233"/>
      </w:tblGrid>
      <w:tr w:rsidR="009D1181" w:rsidRPr="000A3BC1" w:rsidTr="009D1181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9D1181" w:rsidRPr="00A26984" w:rsidRDefault="009D1181" w:rsidP="009D11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2698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вул.. Центральна,13 а, с. Приморське, Кілійський район, Одеська область, 68350 тел.(04843) 34-6-49, 34-7-17,  факс (04843) 34-6-49 код  ЄДРПОУ  04379522</w:t>
            </w:r>
          </w:p>
          <w:p w:rsidR="009D1181" w:rsidRPr="00A26984" w:rsidRDefault="009D1181" w:rsidP="009D11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2698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A2698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A2698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A2698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9D1181" w:rsidRPr="00A26984" w:rsidRDefault="009D1181" w:rsidP="009D11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9D1181" w:rsidRPr="00A26984" w:rsidRDefault="009D1181" w:rsidP="009D1181">
      <w:pPr>
        <w:pStyle w:val="1"/>
        <w:tabs>
          <w:tab w:val="center" w:pos="4677"/>
        </w:tabs>
        <w:rPr>
          <w:b w:val="0"/>
        </w:rPr>
      </w:pPr>
      <w:r w:rsidRPr="00A26984">
        <w:t xml:space="preserve">Р І Ш Е Н </w:t>
      </w:r>
      <w:proofErr w:type="spellStart"/>
      <w:r w:rsidRPr="00A26984">
        <w:t>Н</w:t>
      </w:r>
      <w:proofErr w:type="spellEnd"/>
      <w:r w:rsidRPr="00A26984">
        <w:t xml:space="preserve"> Я</w:t>
      </w:r>
    </w:p>
    <w:p w:rsidR="009D1181" w:rsidRPr="00A26984" w:rsidRDefault="009D1181" w:rsidP="009D1181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D1181" w:rsidRDefault="004A2093" w:rsidP="009D1181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11.05.2018</w:t>
      </w:r>
      <w:r w:rsidR="009D1181" w:rsidRPr="004A20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34</w:t>
      </w:r>
      <w:r w:rsidR="00486A65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  <w:r w:rsidRPr="004A20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4A2093" w:rsidRPr="00A26984" w:rsidRDefault="004A2093" w:rsidP="009D1181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26984" w:rsidRPr="00A26984" w:rsidRDefault="00A26984" w:rsidP="00A269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6984">
        <w:rPr>
          <w:rFonts w:ascii="Times New Roman" w:hAnsi="Times New Roman" w:cs="Times New Roman"/>
          <w:b/>
          <w:sz w:val="24"/>
          <w:szCs w:val="24"/>
          <w:lang w:val="uk-UA"/>
        </w:rPr>
        <w:t>Про звіт про виконання рішення  Приморської сільської ради від 22.12.2017 року № 278-</w:t>
      </w:r>
      <w:r w:rsidRPr="00A26984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A26984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Pr="00A26984">
        <w:rPr>
          <w:rFonts w:ascii="Times New Roman" w:hAnsi="Times New Roman" w:cs="Times New Roman"/>
          <w:b/>
          <w:sz w:val="24"/>
          <w:szCs w:val="24"/>
          <w:lang w:val="en-US"/>
        </w:rPr>
        <w:t>XIII</w:t>
      </w:r>
      <w:r w:rsidRPr="00A269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« Про Приморський сільський бюджет на 2018 рік» за І квартал 2018 року.</w:t>
      </w:r>
    </w:p>
    <w:p w:rsidR="009D1181" w:rsidRPr="00A26984" w:rsidRDefault="009D1181" w:rsidP="009D1181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D1181" w:rsidRPr="00A26984" w:rsidRDefault="009D1181" w:rsidP="009D118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984">
        <w:rPr>
          <w:rFonts w:ascii="Times New Roman" w:hAnsi="Times New Roman" w:cs="Times New Roman"/>
          <w:sz w:val="28"/>
          <w:szCs w:val="28"/>
          <w:lang w:val="uk-UA"/>
        </w:rPr>
        <w:t xml:space="preserve">     Заслухавши інформацію голови постійної комісії сільської ради з питань планування,бюджету та фінансової діяльності </w:t>
      </w:r>
      <w:proofErr w:type="spellStart"/>
      <w:r w:rsidRPr="00A26984">
        <w:rPr>
          <w:rFonts w:ascii="Times New Roman" w:hAnsi="Times New Roman" w:cs="Times New Roman"/>
          <w:sz w:val="28"/>
          <w:szCs w:val="28"/>
          <w:lang w:val="uk-UA"/>
        </w:rPr>
        <w:t>Чкалової</w:t>
      </w:r>
      <w:proofErr w:type="spellEnd"/>
      <w:r w:rsidRPr="00A26984">
        <w:rPr>
          <w:rFonts w:ascii="Times New Roman" w:hAnsi="Times New Roman" w:cs="Times New Roman"/>
          <w:sz w:val="28"/>
          <w:szCs w:val="28"/>
          <w:lang w:val="uk-UA"/>
        </w:rPr>
        <w:t xml:space="preserve"> Н.О., </w:t>
      </w:r>
      <w:r w:rsidRPr="00297EAD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п.23 ч.1 ст.26 Закону України «Про місцеве самоврядування в Україні», </w:t>
      </w:r>
      <w:r w:rsidRPr="00A26984">
        <w:rPr>
          <w:rFonts w:ascii="Times New Roman" w:hAnsi="Times New Roman" w:cs="Times New Roman"/>
          <w:sz w:val="28"/>
          <w:szCs w:val="28"/>
          <w:lang w:val="uk-UA"/>
        </w:rPr>
        <w:t xml:space="preserve">Приморська сільська рада </w:t>
      </w:r>
    </w:p>
    <w:p w:rsidR="009D1181" w:rsidRPr="00A26984" w:rsidRDefault="009D1181" w:rsidP="009D118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984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D1181" w:rsidRPr="00A26984" w:rsidRDefault="009D1181" w:rsidP="009D118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984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 звіт про хід виконання рішення сільської ради від  </w:t>
      </w:r>
      <w:r w:rsidR="00A26984" w:rsidRPr="00A26984">
        <w:rPr>
          <w:rFonts w:ascii="Times New Roman" w:hAnsi="Times New Roman" w:cs="Times New Roman"/>
          <w:sz w:val="28"/>
          <w:szCs w:val="28"/>
          <w:lang w:val="uk-UA"/>
        </w:rPr>
        <w:t xml:space="preserve">22.12.2017 </w:t>
      </w:r>
      <w:r w:rsidRPr="00A26984">
        <w:rPr>
          <w:rFonts w:ascii="Times New Roman" w:hAnsi="Times New Roman" w:cs="Times New Roman"/>
          <w:sz w:val="28"/>
          <w:szCs w:val="28"/>
          <w:lang w:val="uk-UA"/>
        </w:rPr>
        <w:t xml:space="preserve">р. № </w:t>
      </w:r>
      <w:r w:rsidR="00A26984" w:rsidRPr="00A26984">
        <w:rPr>
          <w:rFonts w:ascii="Times New Roman" w:hAnsi="Times New Roman" w:cs="Times New Roman"/>
          <w:sz w:val="28"/>
          <w:szCs w:val="28"/>
          <w:lang w:val="uk-UA"/>
        </w:rPr>
        <w:t>278</w:t>
      </w:r>
      <w:r w:rsidRPr="00A26984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A26984">
        <w:rPr>
          <w:rFonts w:ascii="Times New Roman" w:hAnsi="Times New Roman" w:cs="Times New Roman"/>
          <w:sz w:val="28"/>
          <w:szCs w:val="28"/>
        </w:rPr>
        <w:t>V</w:t>
      </w:r>
      <w:r w:rsidRPr="00A2698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2698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A26984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26984" w:rsidRPr="00A26984">
        <w:rPr>
          <w:rFonts w:ascii="Times New Roman" w:hAnsi="Times New Roman" w:cs="Times New Roman"/>
          <w:sz w:val="28"/>
          <w:szCs w:val="28"/>
          <w:lang w:val="uk-UA"/>
        </w:rPr>
        <w:t>ХІ</w:t>
      </w:r>
      <w:r w:rsidRPr="00A2698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269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6984"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 w:rsidRPr="00A26984">
        <w:rPr>
          <w:rFonts w:ascii="Times New Roman" w:hAnsi="Times New Roman" w:cs="Times New Roman"/>
          <w:sz w:val="28"/>
          <w:szCs w:val="28"/>
          <w:lang w:val="uk-UA"/>
        </w:rPr>
        <w:t xml:space="preserve"> Приморський сільський бюджет на 201</w:t>
      </w:r>
      <w:r w:rsidR="00A26984" w:rsidRPr="00A26984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A26984">
        <w:rPr>
          <w:rFonts w:ascii="Times New Roman" w:hAnsi="Times New Roman" w:cs="Times New Roman"/>
          <w:sz w:val="28"/>
          <w:szCs w:val="28"/>
          <w:lang w:val="uk-UA"/>
        </w:rPr>
        <w:t xml:space="preserve"> рік ” за </w:t>
      </w:r>
      <w:r w:rsidR="00A26984" w:rsidRPr="00A26984">
        <w:rPr>
          <w:rFonts w:ascii="Times New Roman" w:hAnsi="Times New Roman" w:cs="Times New Roman"/>
          <w:sz w:val="28"/>
          <w:szCs w:val="28"/>
          <w:lang w:val="uk-UA"/>
        </w:rPr>
        <w:t xml:space="preserve">І квартал 2018 </w:t>
      </w:r>
      <w:r w:rsidRPr="00A26984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9D1181" w:rsidRPr="00A26984" w:rsidRDefault="009D1181" w:rsidP="009D118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984">
        <w:rPr>
          <w:rFonts w:ascii="Times New Roman" w:hAnsi="Times New Roman" w:cs="Times New Roman"/>
          <w:sz w:val="28"/>
          <w:szCs w:val="28"/>
          <w:lang w:val="uk-UA"/>
        </w:rPr>
        <w:t xml:space="preserve">2.Оприлюднити звіт про хід виконання рішення сільської ради від </w:t>
      </w:r>
      <w:r w:rsidR="00A26984" w:rsidRPr="00A26984">
        <w:rPr>
          <w:rFonts w:ascii="Times New Roman" w:hAnsi="Times New Roman" w:cs="Times New Roman"/>
          <w:sz w:val="28"/>
          <w:szCs w:val="28"/>
          <w:lang w:val="uk-UA"/>
        </w:rPr>
        <w:t xml:space="preserve">22.12.2017 р. № 278 – </w:t>
      </w:r>
      <w:r w:rsidR="00A26984" w:rsidRPr="00A26984">
        <w:rPr>
          <w:rFonts w:ascii="Times New Roman" w:hAnsi="Times New Roman" w:cs="Times New Roman"/>
          <w:sz w:val="28"/>
          <w:szCs w:val="28"/>
        </w:rPr>
        <w:t>V</w:t>
      </w:r>
      <w:r w:rsidR="00A26984" w:rsidRPr="00A2698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A26984" w:rsidRPr="00A2698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26984" w:rsidRPr="00A26984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26984" w:rsidRPr="00A26984">
        <w:rPr>
          <w:rFonts w:ascii="Times New Roman" w:hAnsi="Times New Roman" w:cs="Times New Roman"/>
          <w:sz w:val="28"/>
          <w:szCs w:val="28"/>
          <w:lang w:val="uk-UA"/>
        </w:rPr>
        <w:t>ХІ</w:t>
      </w:r>
      <w:r w:rsidR="00A26984" w:rsidRPr="00A2698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A26984" w:rsidRPr="00A269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26984" w:rsidRPr="00A26984"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 w:rsidR="00A26984" w:rsidRPr="00A26984">
        <w:rPr>
          <w:rFonts w:ascii="Times New Roman" w:hAnsi="Times New Roman" w:cs="Times New Roman"/>
          <w:sz w:val="28"/>
          <w:szCs w:val="28"/>
          <w:lang w:val="uk-UA"/>
        </w:rPr>
        <w:t xml:space="preserve"> Приморський сільський бюджет на 2018 рік ” за І квартал 2018  року </w:t>
      </w:r>
      <w:r w:rsidRPr="00A26984">
        <w:rPr>
          <w:rFonts w:ascii="Times New Roman" w:hAnsi="Times New Roman" w:cs="Times New Roman"/>
          <w:sz w:val="28"/>
          <w:szCs w:val="28"/>
          <w:lang w:val="uk-UA"/>
        </w:rPr>
        <w:t xml:space="preserve"> згідно чинного законодавства.</w:t>
      </w:r>
    </w:p>
    <w:p w:rsidR="009D1181" w:rsidRPr="00A26984" w:rsidRDefault="009D1181" w:rsidP="009D118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984">
        <w:rPr>
          <w:rFonts w:ascii="Times New Roman" w:hAnsi="Times New Roman" w:cs="Times New Roman"/>
          <w:sz w:val="28"/>
          <w:szCs w:val="28"/>
        </w:rPr>
        <w:t xml:space="preserve">3.Контроль за </w:t>
      </w:r>
      <w:proofErr w:type="spellStart"/>
      <w:r w:rsidRPr="00A26984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A26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984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A26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2698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26984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A26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984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A2698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26984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A26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984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A26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984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A26984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A2698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A26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984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A26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984">
        <w:rPr>
          <w:rFonts w:ascii="Times New Roman" w:hAnsi="Times New Roman" w:cs="Times New Roman"/>
          <w:sz w:val="28"/>
          <w:szCs w:val="28"/>
        </w:rPr>
        <w:t>планування,бюджету</w:t>
      </w:r>
      <w:proofErr w:type="spellEnd"/>
      <w:r w:rsidRPr="00A269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26984">
        <w:rPr>
          <w:rFonts w:ascii="Times New Roman" w:hAnsi="Times New Roman" w:cs="Times New Roman"/>
          <w:sz w:val="28"/>
          <w:szCs w:val="28"/>
        </w:rPr>
        <w:t>фінансової</w:t>
      </w:r>
      <w:proofErr w:type="spellEnd"/>
      <w:r w:rsidRPr="00A26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984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269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6984">
        <w:rPr>
          <w:rFonts w:ascii="Times New Roman" w:hAnsi="Times New Roman" w:cs="Times New Roman"/>
          <w:sz w:val="28"/>
          <w:szCs w:val="28"/>
        </w:rPr>
        <w:t xml:space="preserve"> (Н.О.Чкалова)</w:t>
      </w:r>
      <w:r w:rsidRPr="00A2698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D1181" w:rsidRPr="00A26984" w:rsidRDefault="009D1181" w:rsidP="009D11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1181" w:rsidRPr="00A26984" w:rsidRDefault="009D1181" w:rsidP="009D1181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984">
        <w:rPr>
          <w:rFonts w:ascii="Times New Roman" w:hAnsi="Times New Roman" w:cs="Times New Roman"/>
          <w:b/>
          <w:sz w:val="28"/>
          <w:szCs w:val="28"/>
          <w:lang w:val="uk-UA"/>
        </w:rPr>
        <w:t>Приморський сільський голова                                                     С.І. Іванов</w:t>
      </w:r>
    </w:p>
    <w:p w:rsidR="009D1181" w:rsidRPr="00630A32" w:rsidRDefault="009D1181" w:rsidP="009D1181">
      <w:pPr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9D1181" w:rsidRDefault="009D1181" w:rsidP="009D118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26984" w:rsidRDefault="00A26984" w:rsidP="009D118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26984" w:rsidRDefault="00A26984" w:rsidP="009D118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D1181" w:rsidRPr="00350C5A" w:rsidRDefault="009D1181" w:rsidP="009D11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350C5A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350C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1181" w:rsidRPr="00350C5A" w:rsidRDefault="009D1181" w:rsidP="009D11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0C5A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proofErr w:type="gramStart"/>
      <w:r w:rsidRPr="00350C5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50C5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50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0C5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50C5A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A26984" w:rsidRDefault="009D1181" w:rsidP="009D11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350C5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50C5A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350C5A">
        <w:rPr>
          <w:rFonts w:ascii="Times New Roman" w:hAnsi="Times New Roman" w:cs="Times New Roman"/>
          <w:sz w:val="24"/>
          <w:szCs w:val="24"/>
        </w:rPr>
        <w:t xml:space="preserve"> </w:t>
      </w:r>
      <w:r w:rsidR="00A26984">
        <w:rPr>
          <w:rFonts w:ascii="Times New Roman" w:hAnsi="Times New Roman" w:cs="Times New Roman"/>
          <w:sz w:val="24"/>
          <w:szCs w:val="24"/>
          <w:lang w:val="uk-UA"/>
        </w:rPr>
        <w:t xml:space="preserve">11.05.2018 </w:t>
      </w:r>
      <w:r w:rsidRPr="00350C5A">
        <w:rPr>
          <w:rFonts w:ascii="Times New Roman" w:hAnsi="Times New Roman" w:cs="Times New Roman"/>
          <w:sz w:val="24"/>
          <w:szCs w:val="24"/>
        </w:rPr>
        <w:t>р.</w:t>
      </w:r>
      <w:r w:rsidRPr="00350C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50C5A">
        <w:rPr>
          <w:rFonts w:ascii="Times New Roman" w:hAnsi="Times New Roman" w:cs="Times New Roman"/>
          <w:sz w:val="24"/>
          <w:szCs w:val="24"/>
        </w:rPr>
        <w:t xml:space="preserve"> № </w:t>
      </w:r>
      <w:r w:rsidR="00A26984">
        <w:rPr>
          <w:rFonts w:ascii="Times New Roman" w:hAnsi="Times New Roman" w:cs="Times New Roman"/>
          <w:sz w:val="24"/>
          <w:szCs w:val="24"/>
          <w:lang w:val="uk-UA"/>
        </w:rPr>
        <w:t>340</w:t>
      </w:r>
      <w:r w:rsidRPr="00350C5A">
        <w:rPr>
          <w:rFonts w:ascii="Times New Roman" w:hAnsi="Times New Roman" w:cs="Times New Roman"/>
          <w:sz w:val="24"/>
          <w:szCs w:val="24"/>
          <w:lang w:val="uk-UA"/>
        </w:rPr>
        <w:t>-УІ</w:t>
      </w:r>
      <w:proofErr w:type="gramStart"/>
      <w:r w:rsidRPr="00350C5A">
        <w:rPr>
          <w:rFonts w:ascii="Times New Roman" w:hAnsi="Times New Roman" w:cs="Times New Roman"/>
          <w:sz w:val="24"/>
          <w:szCs w:val="24"/>
          <w:lang w:val="uk-UA"/>
        </w:rPr>
        <w:t>І-</w:t>
      </w:r>
      <w:proofErr w:type="gramEnd"/>
      <w:r w:rsidRPr="00350C5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A26984">
        <w:rPr>
          <w:rFonts w:ascii="Times New Roman" w:hAnsi="Times New Roman" w:cs="Times New Roman"/>
          <w:sz w:val="24"/>
          <w:szCs w:val="24"/>
          <w:lang w:val="uk-UA"/>
        </w:rPr>
        <w:t>ХУІ</w:t>
      </w:r>
    </w:p>
    <w:p w:rsidR="00A26984" w:rsidRDefault="00A26984" w:rsidP="009D11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4029D0" w:rsidRPr="004029D0" w:rsidRDefault="004029D0" w:rsidP="004029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029D0">
        <w:rPr>
          <w:rFonts w:ascii="Times New Roman" w:hAnsi="Times New Roman" w:cs="Times New Roman"/>
          <w:b/>
          <w:sz w:val="24"/>
          <w:szCs w:val="24"/>
        </w:rPr>
        <w:t>Звіт</w:t>
      </w:r>
      <w:proofErr w:type="spellEnd"/>
    </w:p>
    <w:p w:rsidR="004029D0" w:rsidRPr="004029D0" w:rsidRDefault="004029D0" w:rsidP="004029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29D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4029D0">
        <w:rPr>
          <w:rFonts w:ascii="Times New Roman" w:hAnsi="Times New Roman" w:cs="Times New Roman"/>
          <w:b/>
          <w:sz w:val="24"/>
          <w:szCs w:val="24"/>
        </w:rPr>
        <w:t>виконання</w:t>
      </w:r>
      <w:proofErr w:type="spellEnd"/>
      <w:r w:rsidRPr="004029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b/>
          <w:sz w:val="24"/>
          <w:szCs w:val="24"/>
        </w:rPr>
        <w:t>доходної</w:t>
      </w:r>
      <w:proofErr w:type="spellEnd"/>
      <w:r w:rsidRPr="004029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b/>
          <w:sz w:val="24"/>
          <w:szCs w:val="24"/>
        </w:rPr>
        <w:t>частини</w:t>
      </w:r>
      <w:proofErr w:type="spellEnd"/>
      <w:r w:rsidRPr="004029D0">
        <w:rPr>
          <w:rFonts w:ascii="Times New Roman" w:hAnsi="Times New Roman" w:cs="Times New Roman"/>
          <w:b/>
          <w:sz w:val="24"/>
          <w:szCs w:val="24"/>
        </w:rPr>
        <w:t xml:space="preserve"> бюджету</w:t>
      </w:r>
    </w:p>
    <w:p w:rsidR="004029D0" w:rsidRPr="004029D0" w:rsidRDefault="004029D0" w:rsidP="004029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029D0">
        <w:rPr>
          <w:rFonts w:ascii="Times New Roman" w:hAnsi="Times New Roman" w:cs="Times New Roman"/>
          <w:b/>
          <w:sz w:val="24"/>
          <w:szCs w:val="24"/>
        </w:rPr>
        <w:t>Приморської</w:t>
      </w:r>
      <w:proofErr w:type="spellEnd"/>
      <w:r w:rsidRPr="004029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 w:rsidRPr="004029D0">
        <w:rPr>
          <w:rFonts w:ascii="Times New Roman" w:hAnsi="Times New Roman" w:cs="Times New Roman"/>
          <w:b/>
          <w:sz w:val="24"/>
          <w:szCs w:val="24"/>
        </w:rPr>
        <w:t xml:space="preserve"> ради за 3 </w:t>
      </w:r>
      <w:proofErr w:type="spellStart"/>
      <w:r w:rsidRPr="004029D0">
        <w:rPr>
          <w:rFonts w:ascii="Times New Roman" w:hAnsi="Times New Roman" w:cs="Times New Roman"/>
          <w:b/>
          <w:sz w:val="24"/>
          <w:szCs w:val="24"/>
        </w:rPr>
        <w:t>місяці</w:t>
      </w:r>
      <w:proofErr w:type="spellEnd"/>
      <w:r w:rsidRPr="004029D0">
        <w:rPr>
          <w:rFonts w:ascii="Times New Roman" w:hAnsi="Times New Roman" w:cs="Times New Roman"/>
          <w:b/>
          <w:sz w:val="24"/>
          <w:szCs w:val="24"/>
        </w:rPr>
        <w:t xml:space="preserve">  2018 року</w:t>
      </w:r>
    </w:p>
    <w:p w:rsidR="004029D0" w:rsidRPr="004029D0" w:rsidRDefault="004029D0" w:rsidP="004029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029D0">
        <w:rPr>
          <w:rFonts w:ascii="Times New Roman" w:hAnsi="Times New Roman" w:cs="Times New Roman"/>
          <w:b/>
          <w:sz w:val="24"/>
          <w:szCs w:val="24"/>
        </w:rPr>
        <w:t>Загальний</w:t>
      </w:r>
      <w:proofErr w:type="spellEnd"/>
      <w:r w:rsidRPr="004029D0">
        <w:rPr>
          <w:rFonts w:ascii="Times New Roman" w:hAnsi="Times New Roman" w:cs="Times New Roman"/>
          <w:b/>
          <w:sz w:val="24"/>
          <w:szCs w:val="24"/>
        </w:rPr>
        <w:t xml:space="preserve"> фонд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4140"/>
        <w:gridCol w:w="1080"/>
        <w:gridCol w:w="1080"/>
        <w:gridCol w:w="1260"/>
        <w:gridCol w:w="900"/>
      </w:tblGrid>
      <w:tr w:rsidR="004029D0" w:rsidRPr="004029D0" w:rsidTr="00DC3571">
        <w:tc>
          <w:tcPr>
            <w:tcW w:w="136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класифікації</w:t>
            </w:r>
            <w:proofErr w:type="spellEnd"/>
          </w:p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доході</w:t>
            </w:r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414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3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spellEnd"/>
          </w:p>
        </w:tc>
        <w:tc>
          <w:tcPr>
            <w:tcW w:w="126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Надійшло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доході</w:t>
            </w:r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вико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ання</w:t>
            </w:r>
            <w:proofErr w:type="spellEnd"/>
          </w:p>
        </w:tc>
      </w:tr>
      <w:tr w:rsidR="004029D0" w:rsidRPr="004029D0" w:rsidTr="00DC3571">
        <w:tc>
          <w:tcPr>
            <w:tcW w:w="136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11020200</w:t>
            </w:r>
          </w:p>
        </w:tc>
        <w:tc>
          <w:tcPr>
            <w:tcW w:w="4140" w:type="dxa"/>
          </w:tcPr>
          <w:p w:rsidR="004029D0" w:rsidRPr="004029D0" w:rsidRDefault="004029D0" w:rsidP="00402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Податок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прибуток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ідприємств</w:t>
            </w:r>
            <w:proofErr w:type="spellEnd"/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3 700</w:t>
            </w: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3 700</w:t>
            </w:r>
          </w:p>
        </w:tc>
        <w:tc>
          <w:tcPr>
            <w:tcW w:w="126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1 104,00</w:t>
            </w:r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136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14040000</w:t>
            </w:r>
          </w:p>
        </w:tc>
        <w:tc>
          <w:tcPr>
            <w:tcW w:w="4140" w:type="dxa"/>
          </w:tcPr>
          <w:p w:rsidR="004029D0" w:rsidRPr="004029D0" w:rsidRDefault="004029D0" w:rsidP="00402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Акцизний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податок</w:t>
            </w:r>
            <w:proofErr w:type="spellEnd"/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130 000</w:t>
            </w: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26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18 629,27</w:t>
            </w:r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136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14021900</w:t>
            </w:r>
          </w:p>
        </w:tc>
        <w:tc>
          <w:tcPr>
            <w:tcW w:w="4140" w:type="dxa"/>
          </w:tcPr>
          <w:p w:rsidR="004029D0" w:rsidRPr="004029D0" w:rsidRDefault="004029D0" w:rsidP="00402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Акцизний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податок-пальне</w:t>
            </w:r>
            <w:proofErr w:type="spellEnd"/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52 600</w:t>
            </w: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11 500</w:t>
            </w:r>
          </w:p>
        </w:tc>
        <w:tc>
          <w:tcPr>
            <w:tcW w:w="126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12 071,00</w:t>
            </w:r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ind w:right="62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136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14031900</w:t>
            </w:r>
          </w:p>
        </w:tc>
        <w:tc>
          <w:tcPr>
            <w:tcW w:w="4140" w:type="dxa"/>
          </w:tcPr>
          <w:p w:rsidR="004029D0" w:rsidRPr="004029D0" w:rsidRDefault="004029D0" w:rsidP="00402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Акцизний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податок-пальне</w:t>
            </w:r>
            <w:proofErr w:type="spellEnd"/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199 000</w:t>
            </w: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41 000</w:t>
            </w:r>
          </w:p>
        </w:tc>
        <w:tc>
          <w:tcPr>
            <w:tcW w:w="126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39 359,86</w:t>
            </w:r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ind w:right="62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136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18010100</w:t>
            </w:r>
          </w:p>
        </w:tc>
        <w:tc>
          <w:tcPr>
            <w:tcW w:w="4140" w:type="dxa"/>
          </w:tcPr>
          <w:p w:rsidR="004029D0" w:rsidRPr="004029D0" w:rsidRDefault="004029D0" w:rsidP="00402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Податок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нерухоме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майно</w:t>
            </w:r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плачений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юридичними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особами-власниками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об*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єктів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житлової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нерухомості</w:t>
            </w:r>
            <w:proofErr w:type="spellEnd"/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213,62</w:t>
            </w:r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ind w:right="62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136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18010200</w:t>
            </w:r>
          </w:p>
        </w:tc>
        <w:tc>
          <w:tcPr>
            <w:tcW w:w="4140" w:type="dxa"/>
          </w:tcPr>
          <w:p w:rsidR="004029D0" w:rsidRPr="004029D0" w:rsidRDefault="004029D0" w:rsidP="00402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Податок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нерухоме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майно</w:t>
            </w:r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плачений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фізичними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особами-власниками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об*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єктів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житлової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нерухомості</w:t>
            </w:r>
            <w:proofErr w:type="spellEnd"/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9 000</w:t>
            </w: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-351,99</w:t>
            </w:r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ind w:right="62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136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18010300</w:t>
            </w:r>
          </w:p>
        </w:tc>
        <w:tc>
          <w:tcPr>
            <w:tcW w:w="4140" w:type="dxa"/>
          </w:tcPr>
          <w:p w:rsidR="004029D0" w:rsidRPr="004029D0" w:rsidRDefault="004029D0" w:rsidP="00402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Податок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нерухоме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майно</w:t>
            </w:r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плачений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фізичними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особами-власниками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об*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єктів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нежитлової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нерухомості</w:t>
            </w:r>
            <w:proofErr w:type="spellEnd"/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8 200</w:t>
            </w: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4 302,99</w:t>
            </w:r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ind w:right="62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136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18010400</w:t>
            </w:r>
          </w:p>
        </w:tc>
        <w:tc>
          <w:tcPr>
            <w:tcW w:w="4140" w:type="dxa"/>
          </w:tcPr>
          <w:p w:rsidR="004029D0" w:rsidRPr="004029D0" w:rsidRDefault="004029D0" w:rsidP="00402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Податок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нерухоме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майно</w:t>
            </w:r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плачений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юридичними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особами-власниками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об*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єктів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нежитлової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нерухомості</w:t>
            </w:r>
            <w:proofErr w:type="spellEnd"/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99 000</w:t>
            </w: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5 500</w:t>
            </w:r>
          </w:p>
        </w:tc>
        <w:tc>
          <w:tcPr>
            <w:tcW w:w="126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38 083,96</w:t>
            </w:r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136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18010500</w:t>
            </w:r>
          </w:p>
        </w:tc>
        <w:tc>
          <w:tcPr>
            <w:tcW w:w="4140" w:type="dxa"/>
          </w:tcPr>
          <w:p w:rsidR="004029D0" w:rsidRPr="004029D0" w:rsidRDefault="004029D0" w:rsidP="00402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Земельний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податок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юридичних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670 000</w:t>
            </w: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143 400</w:t>
            </w:r>
          </w:p>
        </w:tc>
        <w:tc>
          <w:tcPr>
            <w:tcW w:w="126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142 948,73</w:t>
            </w:r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136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18010600</w:t>
            </w:r>
          </w:p>
        </w:tc>
        <w:tc>
          <w:tcPr>
            <w:tcW w:w="4140" w:type="dxa"/>
          </w:tcPr>
          <w:p w:rsidR="004029D0" w:rsidRPr="004029D0" w:rsidRDefault="004029D0" w:rsidP="00402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Орендна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плата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юридичних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1 376 200</w:t>
            </w: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288 100</w:t>
            </w:r>
          </w:p>
        </w:tc>
        <w:tc>
          <w:tcPr>
            <w:tcW w:w="126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550 556,50</w:t>
            </w:r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136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18010700</w:t>
            </w:r>
          </w:p>
        </w:tc>
        <w:tc>
          <w:tcPr>
            <w:tcW w:w="4140" w:type="dxa"/>
          </w:tcPr>
          <w:p w:rsidR="004029D0" w:rsidRPr="004029D0" w:rsidRDefault="004029D0" w:rsidP="00402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Земельний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податок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фізичних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9 700</w:t>
            </w:r>
          </w:p>
        </w:tc>
        <w:tc>
          <w:tcPr>
            <w:tcW w:w="126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-4 910,42</w:t>
            </w:r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136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18010900</w:t>
            </w:r>
          </w:p>
        </w:tc>
        <w:tc>
          <w:tcPr>
            <w:tcW w:w="4140" w:type="dxa"/>
          </w:tcPr>
          <w:p w:rsidR="004029D0" w:rsidRPr="004029D0" w:rsidRDefault="004029D0" w:rsidP="00402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Орендна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плата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фізичних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1 607 000</w:t>
            </w: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339 400</w:t>
            </w:r>
          </w:p>
        </w:tc>
        <w:tc>
          <w:tcPr>
            <w:tcW w:w="126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665 796,51</w:t>
            </w:r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136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18030100</w:t>
            </w:r>
          </w:p>
        </w:tc>
        <w:tc>
          <w:tcPr>
            <w:tcW w:w="4140" w:type="dxa"/>
          </w:tcPr>
          <w:p w:rsidR="004029D0" w:rsidRPr="004029D0" w:rsidRDefault="004029D0" w:rsidP="00402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Туристичний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податок</w:t>
            </w:r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плачений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юридичними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особами</w:t>
            </w: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219,00</w:t>
            </w:r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136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18030200</w:t>
            </w:r>
          </w:p>
        </w:tc>
        <w:tc>
          <w:tcPr>
            <w:tcW w:w="4140" w:type="dxa"/>
          </w:tcPr>
          <w:p w:rsidR="004029D0" w:rsidRPr="004029D0" w:rsidRDefault="004029D0" w:rsidP="00402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Туристичний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податок</w:t>
            </w:r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плачений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фізичними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особами</w:t>
            </w: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38 000</w:t>
            </w: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1 580,00</w:t>
            </w:r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136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18050300</w:t>
            </w:r>
          </w:p>
        </w:tc>
        <w:tc>
          <w:tcPr>
            <w:tcW w:w="4140" w:type="dxa"/>
          </w:tcPr>
          <w:p w:rsidR="004029D0" w:rsidRPr="004029D0" w:rsidRDefault="004029D0" w:rsidP="00402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Єдиний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податок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юридичних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12 500</w:t>
            </w: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1 000,00</w:t>
            </w:r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136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18050400</w:t>
            </w:r>
          </w:p>
        </w:tc>
        <w:tc>
          <w:tcPr>
            <w:tcW w:w="4140" w:type="dxa"/>
          </w:tcPr>
          <w:p w:rsidR="004029D0" w:rsidRPr="004029D0" w:rsidRDefault="004029D0" w:rsidP="00402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Єдиний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податок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фізичних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175 000</w:t>
            </w: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33 500</w:t>
            </w:r>
          </w:p>
        </w:tc>
        <w:tc>
          <w:tcPr>
            <w:tcW w:w="126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50 159,50</w:t>
            </w:r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136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18050500</w:t>
            </w:r>
          </w:p>
        </w:tc>
        <w:tc>
          <w:tcPr>
            <w:tcW w:w="4140" w:type="dxa"/>
          </w:tcPr>
          <w:p w:rsidR="004029D0" w:rsidRPr="004029D0" w:rsidRDefault="004029D0" w:rsidP="00402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Єдиний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податок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сільськогосподарських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виробників</w:t>
            </w:r>
            <w:proofErr w:type="spellEnd"/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430 000</w:t>
            </w: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93 586,29</w:t>
            </w:r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136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21081100</w:t>
            </w:r>
          </w:p>
        </w:tc>
        <w:tc>
          <w:tcPr>
            <w:tcW w:w="4140" w:type="dxa"/>
          </w:tcPr>
          <w:p w:rsidR="004029D0" w:rsidRPr="004029D0" w:rsidRDefault="004029D0" w:rsidP="00402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Адміністративні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штрафи</w:t>
            </w:r>
            <w:proofErr w:type="spellEnd"/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89,86</w:t>
            </w:r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136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22012500</w:t>
            </w:r>
          </w:p>
        </w:tc>
        <w:tc>
          <w:tcPr>
            <w:tcW w:w="4140" w:type="dxa"/>
          </w:tcPr>
          <w:p w:rsidR="004029D0" w:rsidRPr="004029D0" w:rsidRDefault="004029D0" w:rsidP="00402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Плата за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адміністративних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6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679,20</w:t>
            </w:r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136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22080400</w:t>
            </w:r>
          </w:p>
        </w:tc>
        <w:tc>
          <w:tcPr>
            <w:tcW w:w="4140" w:type="dxa"/>
          </w:tcPr>
          <w:p w:rsidR="004029D0" w:rsidRPr="004029D0" w:rsidRDefault="004029D0" w:rsidP="00402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Плата за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оренду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майнових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комплексі</w:t>
            </w:r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6 000</w:t>
            </w: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1 500</w:t>
            </w:r>
          </w:p>
        </w:tc>
        <w:tc>
          <w:tcPr>
            <w:tcW w:w="126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1 525,91</w:t>
            </w:r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136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22090100</w:t>
            </w:r>
          </w:p>
        </w:tc>
        <w:tc>
          <w:tcPr>
            <w:tcW w:w="4140" w:type="dxa"/>
          </w:tcPr>
          <w:p w:rsidR="004029D0" w:rsidRPr="004029D0" w:rsidRDefault="004029D0" w:rsidP="00402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Державне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мито</w:t>
            </w:r>
            <w:proofErr w:type="spellEnd"/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10,86</w:t>
            </w:r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rPr>
          <w:trHeight w:val="359"/>
        </w:trPr>
        <w:tc>
          <w:tcPr>
            <w:tcW w:w="136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4029D0" w:rsidRPr="004029D0" w:rsidRDefault="004029D0" w:rsidP="004029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4 920 900</w:t>
            </w: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889 900</w:t>
            </w:r>
          </w:p>
        </w:tc>
        <w:tc>
          <w:tcPr>
            <w:tcW w:w="126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1 616 654,65</w:t>
            </w:r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181,7</w:t>
            </w:r>
          </w:p>
        </w:tc>
      </w:tr>
      <w:tr w:rsidR="004029D0" w:rsidRPr="004029D0" w:rsidTr="00DC3571">
        <w:tc>
          <w:tcPr>
            <w:tcW w:w="136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41053900</w:t>
            </w:r>
          </w:p>
        </w:tc>
        <w:tc>
          <w:tcPr>
            <w:tcW w:w="4140" w:type="dxa"/>
          </w:tcPr>
          <w:p w:rsidR="004029D0" w:rsidRPr="004029D0" w:rsidRDefault="004029D0" w:rsidP="004029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Інші</w:t>
            </w:r>
            <w:proofErr w:type="spellEnd"/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субвенціі</w:t>
            </w:r>
            <w:proofErr w:type="spellEnd"/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1050900</w:t>
            </w: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262500</w:t>
            </w:r>
          </w:p>
        </w:tc>
        <w:tc>
          <w:tcPr>
            <w:tcW w:w="126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130500,00</w:t>
            </w:r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9D0" w:rsidRPr="004029D0" w:rsidRDefault="004029D0" w:rsidP="004029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029D0">
        <w:rPr>
          <w:rFonts w:ascii="Times New Roman" w:hAnsi="Times New Roman" w:cs="Times New Roman"/>
          <w:sz w:val="24"/>
          <w:szCs w:val="24"/>
        </w:rPr>
        <w:t>Спец</w:t>
      </w:r>
      <w:proofErr w:type="gramEnd"/>
      <w:r w:rsidRPr="004029D0">
        <w:rPr>
          <w:rFonts w:ascii="Times New Roman" w:hAnsi="Times New Roman" w:cs="Times New Roman"/>
          <w:sz w:val="24"/>
          <w:szCs w:val="24"/>
        </w:rPr>
        <w:t>іальний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фонд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4140"/>
        <w:gridCol w:w="1080"/>
        <w:gridCol w:w="1080"/>
        <w:gridCol w:w="1260"/>
        <w:gridCol w:w="900"/>
      </w:tblGrid>
      <w:tr w:rsidR="004029D0" w:rsidRPr="004029D0" w:rsidTr="00DC3571">
        <w:tc>
          <w:tcPr>
            <w:tcW w:w="136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класифікації</w:t>
            </w:r>
            <w:proofErr w:type="spellEnd"/>
          </w:p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доході</w:t>
            </w:r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414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3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spellEnd"/>
          </w:p>
        </w:tc>
        <w:tc>
          <w:tcPr>
            <w:tcW w:w="126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Надійшло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доході</w:t>
            </w:r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вико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ання</w:t>
            </w:r>
            <w:proofErr w:type="spellEnd"/>
          </w:p>
        </w:tc>
      </w:tr>
      <w:tr w:rsidR="004029D0" w:rsidRPr="004029D0" w:rsidTr="00DC3571">
        <w:tc>
          <w:tcPr>
            <w:tcW w:w="136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19010100</w:t>
            </w:r>
          </w:p>
        </w:tc>
        <w:tc>
          <w:tcPr>
            <w:tcW w:w="4140" w:type="dxa"/>
          </w:tcPr>
          <w:p w:rsidR="004029D0" w:rsidRPr="004029D0" w:rsidRDefault="004029D0" w:rsidP="00402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Надходження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викидів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забруднюючих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речовин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атмосферне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повітря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стаціонарними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джерелами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забруднення</w:t>
            </w:r>
            <w:proofErr w:type="spellEnd"/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210,28</w:t>
            </w:r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136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19010300</w:t>
            </w:r>
          </w:p>
        </w:tc>
        <w:tc>
          <w:tcPr>
            <w:tcW w:w="4140" w:type="dxa"/>
          </w:tcPr>
          <w:p w:rsidR="004029D0" w:rsidRPr="004029D0" w:rsidRDefault="004029D0" w:rsidP="00402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Надходження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розміщення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відходів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спеціально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відведених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цього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місцях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на об*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єктах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крім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розміщення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окремих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викидів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ідходів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як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вторинної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сиривини</w:t>
            </w:r>
            <w:proofErr w:type="spellEnd"/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5 400</w:t>
            </w: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126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780,20</w:t>
            </w:r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136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25010100</w:t>
            </w:r>
          </w:p>
        </w:tc>
        <w:tc>
          <w:tcPr>
            <w:tcW w:w="4140" w:type="dxa"/>
          </w:tcPr>
          <w:p w:rsidR="004029D0" w:rsidRPr="004029D0" w:rsidRDefault="004029D0" w:rsidP="00402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Батьківська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плата</w:t>
            </w: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80 000</w:t>
            </w: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26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19873,21</w:t>
            </w:r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ind w:right="62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136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0" w:type="dxa"/>
          </w:tcPr>
          <w:p w:rsidR="004029D0" w:rsidRPr="004029D0" w:rsidRDefault="004029D0" w:rsidP="004029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85 500</w:t>
            </w: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21 000</w:t>
            </w:r>
          </w:p>
        </w:tc>
        <w:tc>
          <w:tcPr>
            <w:tcW w:w="126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20863,69</w:t>
            </w:r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ind w:right="629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029D0" w:rsidRPr="004029D0" w:rsidRDefault="004029D0" w:rsidP="004029D0">
      <w:pPr>
        <w:pStyle w:val="1"/>
        <w:rPr>
          <w:lang w:val="ru-RU"/>
        </w:rPr>
      </w:pPr>
    </w:p>
    <w:p w:rsidR="004029D0" w:rsidRPr="004029D0" w:rsidRDefault="004029D0" w:rsidP="004029D0">
      <w:pPr>
        <w:pStyle w:val="1"/>
        <w:rPr>
          <w:lang w:val="ru-RU"/>
        </w:rPr>
      </w:pPr>
    </w:p>
    <w:p w:rsidR="004029D0" w:rsidRPr="004029D0" w:rsidRDefault="004029D0" w:rsidP="004029D0">
      <w:pPr>
        <w:pStyle w:val="1"/>
      </w:pPr>
      <w:r w:rsidRPr="004029D0">
        <w:t>ПОЯСНЮВАЛЬНА ЗАПИСКА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9D0" w:rsidRPr="004029D0" w:rsidRDefault="004029D0" w:rsidP="004029D0">
      <w:pPr>
        <w:pStyle w:val="a8"/>
        <w:spacing w:after="0" w:line="240" w:lineRule="auto"/>
        <w:ind w:right="-3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29D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4029D0">
        <w:rPr>
          <w:rFonts w:ascii="Times New Roman" w:hAnsi="Times New Roman" w:cs="Times New Roman"/>
          <w:b/>
          <w:sz w:val="24"/>
          <w:szCs w:val="24"/>
        </w:rPr>
        <w:t>виконання</w:t>
      </w:r>
      <w:proofErr w:type="spellEnd"/>
      <w:r w:rsidRPr="004029D0">
        <w:rPr>
          <w:rFonts w:ascii="Times New Roman" w:hAnsi="Times New Roman" w:cs="Times New Roman"/>
          <w:b/>
          <w:sz w:val="24"/>
          <w:szCs w:val="24"/>
        </w:rPr>
        <w:t xml:space="preserve"> бюджету </w:t>
      </w:r>
      <w:proofErr w:type="spellStart"/>
      <w:r w:rsidRPr="004029D0">
        <w:rPr>
          <w:rFonts w:ascii="Times New Roman" w:hAnsi="Times New Roman" w:cs="Times New Roman"/>
          <w:b/>
          <w:sz w:val="24"/>
          <w:szCs w:val="24"/>
        </w:rPr>
        <w:t>Приморської</w:t>
      </w:r>
      <w:proofErr w:type="spellEnd"/>
      <w:r w:rsidRPr="004029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 w:rsidRPr="004029D0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4029D0">
        <w:rPr>
          <w:rFonts w:ascii="Times New Roman" w:hAnsi="Times New Roman" w:cs="Times New Roman"/>
          <w:b/>
          <w:sz w:val="24"/>
          <w:szCs w:val="24"/>
        </w:rPr>
        <w:t>ради</w:t>
      </w:r>
      <w:proofErr w:type="gramEnd"/>
      <w:r w:rsidRPr="004029D0">
        <w:rPr>
          <w:rFonts w:ascii="Times New Roman" w:hAnsi="Times New Roman" w:cs="Times New Roman"/>
          <w:b/>
          <w:sz w:val="24"/>
          <w:szCs w:val="24"/>
        </w:rPr>
        <w:t xml:space="preserve"> за   1 квартал 2018 року.</w:t>
      </w:r>
    </w:p>
    <w:p w:rsidR="004029D0" w:rsidRPr="004029D0" w:rsidRDefault="004029D0" w:rsidP="004029D0">
      <w:pPr>
        <w:pStyle w:val="a8"/>
        <w:spacing w:after="0" w:line="240" w:lineRule="auto"/>
        <w:ind w:right="-31"/>
        <w:rPr>
          <w:rFonts w:ascii="Times New Roman" w:hAnsi="Times New Roman" w:cs="Times New Roman"/>
          <w:b/>
          <w:sz w:val="24"/>
          <w:szCs w:val="24"/>
        </w:rPr>
      </w:pPr>
    </w:p>
    <w:p w:rsidR="004029D0" w:rsidRPr="004029D0" w:rsidRDefault="004029D0" w:rsidP="004029D0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029D0" w:rsidRPr="004029D0" w:rsidRDefault="004029D0" w:rsidP="004029D0">
      <w:pPr>
        <w:pStyle w:val="a8"/>
        <w:spacing w:after="0" w:line="240" w:lineRule="auto"/>
        <w:ind w:right="-81" w:firstLine="540"/>
        <w:rPr>
          <w:rFonts w:ascii="Times New Roman" w:hAnsi="Times New Roman" w:cs="Times New Roman"/>
          <w:sz w:val="24"/>
          <w:szCs w:val="24"/>
        </w:rPr>
      </w:pPr>
      <w:r w:rsidRPr="004029D0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доходної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бюджету  за 1 квартал 2018 року по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загальному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та</w:t>
      </w:r>
      <w:r w:rsidRPr="004029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спеціальному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фонду (без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урахування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трансфертів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надійшло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1 637,5 тис.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на</w:t>
      </w:r>
      <w:r w:rsidRPr="004029D0">
        <w:rPr>
          <w:rFonts w:ascii="Times New Roman" w:hAnsi="Times New Roman" w:cs="Times New Roman"/>
          <w:color w:val="FF0000"/>
          <w:sz w:val="24"/>
          <w:szCs w:val="24"/>
        </w:rPr>
        <w:t xml:space="preserve"> 726,6</w:t>
      </w:r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тис</w:t>
      </w:r>
      <w:proofErr w:type="gramStart"/>
      <w:r w:rsidRPr="004029D0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4029D0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більше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затвердженого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по бюджету. </w:t>
      </w:r>
    </w:p>
    <w:p w:rsidR="004029D0" w:rsidRPr="004029D0" w:rsidRDefault="004029D0" w:rsidP="004029D0">
      <w:pPr>
        <w:pStyle w:val="a8"/>
        <w:spacing w:after="0" w:line="240" w:lineRule="auto"/>
        <w:ind w:right="-81" w:firstLine="540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Власних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надходжень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загального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фонду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надійшло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1 616,7 тис</w:t>
      </w:r>
      <w:proofErr w:type="gramStart"/>
      <w:r w:rsidRPr="004029D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029D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029D0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181,7 % до плану  на 1 квартал  2018 року.</w:t>
      </w:r>
    </w:p>
    <w:p w:rsidR="004029D0" w:rsidRPr="004029D0" w:rsidRDefault="004029D0" w:rsidP="004029D0">
      <w:pPr>
        <w:pStyle w:val="a8"/>
        <w:spacing w:after="0" w:line="240" w:lineRule="auto"/>
        <w:ind w:right="-81" w:firstLine="708"/>
        <w:rPr>
          <w:rFonts w:ascii="Times New Roman" w:hAnsi="Times New Roman" w:cs="Times New Roman"/>
          <w:sz w:val="24"/>
          <w:szCs w:val="24"/>
        </w:rPr>
      </w:pPr>
      <w:r w:rsidRPr="004029D0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4029D0">
        <w:rPr>
          <w:rFonts w:ascii="Times New Roman" w:hAnsi="Times New Roman" w:cs="Times New Roman"/>
          <w:b/>
          <w:sz w:val="24"/>
          <w:szCs w:val="24"/>
        </w:rPr>
        <w:t>спеціальному</w:t>
      </w:r>
      <w:proofErr w:type="spellEnd"/>
      <w:r w:rsidRPr="004029D0">
        <w:rPr>
          <w:rFonts w:ascii="Times New Roman" w:hAnsi="Times New Roman" w:cs="Times New Roman"/>
          <w:b/>
          <w:sz w:val="24"/>
          <w:szCs w:val="24"/>
        </w:rPr>
        <w:t xml:space="preserve"> фонду</w:t>
      </w:r>
      <w:r w:rsidRPr="004029D0">
        <w:rPr>
          <w:rFonts w:ascii="Times New Roman" w:hAnsi="Times New Roman" w:cs="Times New Roman"/>
          <w:sz w:val="24"/>
          <w:szCs w:val="24"/>
        </w:rPr>
        <w:t xml:space="preserve">, без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урахування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трансфертів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надходження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за 1 квартал  2018 </w:t>
      </w:r>
      <w:proofErr w:type="spellStart"/>
      <w:proofErr w:type="gramStart"/>
      <w:r w:rsidRPr="004029D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029D0">
        <w:rPr>
          <w:rFonts w:ascii="Times New Roman" w:hAnsi="Times New Roman" w:cs="Times New Roman"/>
          <w:sz w:val="24"/>
          <w:szCs w:val="24"/>
        </w:rPr>
        <w:t>ік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складає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20,9 тис.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. при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плані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21,0 тис.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029D0" w:rsidRPr="004029D0" w:rsidRDefault="004029D0" w:rsidP="004029D0">
      <w:pPr>
        <w:pStyle w:val="a8"/>
        <w:spacing w:after="0" w:line="240" w:lineRule="auto"/>
        <w:ind w:right="-81"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Надходження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r w:rsidRPr="004029D0">
        <w:rPr>
          <w:rFonts w:ascii="Times New Roman" w:hAnsi="Times New Roman" w:cs="Times New Roman"/>
          <w:b/>
          <w:sz w:val="24"/>
          <w:szCs w:val="24"/>
        </w:rPr>
        <w:t xml:space="preserve">по </w:t>
      </w:r>
      <w:proofErr w:type="spellStart"/>
      <w:r w:rsidRPr="004029D0">
        <w:rPr>
          <w:rFonts w:ascii="Times New Roman" w:hAnsi="Times New Roman" w:cs="Times New Roman"/>
          <w:b/>
          <w:sz w:val="24"/>
          <w:szCs w:val="24"/>
        </w:rPr>
        <w:t>платі</w:t>
      </w:r>
      <w:proofErr w:type="spellEnd"/>
      <w:r w:rsidRPr="004029D0">
        <w:rPr>
          <w:rFonts w:ascii="Times New Roman" w:hAnsi="Times New Roman" w:cs="Times New Roman"/>
          <w:b/>
          <w:sz w:val="24"/>
          <w:szCs w:val="24"/>
        </w:rPr>
        <w:t xml:space="preserve"> за землю</w:t>
      </w:r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складають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76,1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відсотків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обсягу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доходів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загального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фонду бюджету. При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плані</w:t>
      </w:r>
      <w:proofErr w:type="spellEnd"/>
      <w:r w:rsidRPr="004029D0">
        <w:rPr>
          <w:rFonts w:ascii="Times New Roman" w:hAnsi="Times New Roman" w:cs="Times New Roman"/>
          <w:color w:val="FF0000"/>
          <w:sz w:val="24"/>
          <w:szCs w:val="24"/>
        </w:rPr>
        <w:t xml:space="preserve"> 780,6</w:t>
      </w:r>
      <w:r w:rsidRPr="004029D0">
        <w:rPr>
          <w:rFonts w:ascii="Times New Roman" w:hAnsi="Times New Roman" w:cs="Times New Roman"/>
          <w:sz w:val="24"/>
          <w:szCs w:val="24"/>
        </w:rPr>
        <w:t xml:space="preserve"> тис</w:t>
      </w:r>
      <w:proofErr w:type="gramStart"/>
      <w:r w:rsidRPr="004029D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029D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029D0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., до бюджету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надійшло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1354,4 тис.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Порівняно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минулим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роком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надходження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збільшилось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на 154,9 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тис</w:t>
      </w:r>
      <w:proofErr w:type="gramStart"/>
      <w:r w:rsidRPr="004029D0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4029D0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029D0" w:rsidRPr="004029D0" w:rsidRDefault="004029D0" w:rsidP="004029D0">
      <w:pPr>
        <w:pStyle w:val="a8"/>
        <w:spacing w:after="0" w:line="240" w:lineRule="auto"/>
        <w:ind w:right="-81"/>
        <w:rPr>
          <w:rFonts w:ascii="Times New Roman" w:hAnsi="Times New Roman" w:cs="Times New Roman"/>
          <w:color w:val="FF0000"/>
          <w:sz w:val="24"/>
          <w:szCs w:val="24"/>
        </w:rPr>
      </w:pPr>
      <w:r w:rsidRPr="004029D0">
        <w:rPr>
          <w:rFonts w:ascii="Times New Roman" w:hAnsi="Times New Roman" w:cs="Times New Roman"/>
          <w:color w:val="FF0000"/>
          <w:sz w:val="24"/>
          <w:szCs w:val="24"/>
        </w:rPr>
        <w:tab/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Невиконання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b/>
          <w:sz w:val="24"/>
          <w:szCs w:val="24"/>
        </w:rPr>
        <w:t>податку</w:t>
      </w:r>
      <w:proofErr w:type="spellEnd"/>
      <w:r w:rsidRPr="004029D0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4029D0">
        <w:rPr>
          <w:rFonts w:ascii="Times New Roman" w:hAnsi="Times New Roman" w:cs="Times New Roman"/>
          <w:b/>
          <w:sz w:val="24"/>
          <w:szCs w:val="24"/>
        </w:rPr>
        <w:t>прибуток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складає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2,6 тис.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, при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плані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3,7 тис.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фактично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надійшло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1,1 тис.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.,  по результатам 2017 року 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фінансової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зменшило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прибуток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029D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029D0">
        <w:rPr>
          <w:rFonts w:ascii="Times New Roman" w:hAnsi="Times New Roman" w:cs="Times New Roman"/>
          <w:sz w:val="24"/>
          <w:szCs w:val="24"/>
        </w:rPr>
        <w:t>ідприємство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 КП «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Приморське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4029D0" w:rsidRPr="004029D0" w:rsidRDefault="004029D0" w:rsidP="004029D0">
      <w:pPr>
        <w:pStyle w:val="a8"/>
        <w:spacing w:after="0" w:line="240" w:lineRule="auto"/>
        <w:ind w:right="-81"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b/>
          <w:sz w:val="24"/>
          <w:szCs w:val="24"/>
        </w:rPr>
        <w:t>туристичного</w:t>
      </w:r>
      <w:proofErr w:type="spellEnd"/>
      <w:r w:rsidRPr="004029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b/>
          <w:sz w:val="24"/>
          <w:szCs w:val="24"/>
        </w:rPr>
        <w:t>збору</w:t>
      </w:r>
      <w:proofErr w:type="spellEnd"/>
      <w:r w:rsidRPr="004029D0">
        <w:rPr>
          <w:rFonts w:ascii="Times New Roman" w:hAnsi="Times New Roman" w:cs="Times New Roman"/>
          <w:b/>
          <w:sz w:val="24"/>
          <w:szCs w:val="24"/>
        </w:rPr>
        <w:t xml:space="preserve"> на 1,8тис. </w:t>
      </w:r>
      <w:proofErr w:type="spellStart"/>
      <w:r w:rsidRPr="004029D0">
        <w:rPr>
          <w:rFonts w:ascii="Times New Roman" w:hAnsi="Times New Roman" w:cs="Times New Roman"/>
          <w:b/>
          <w:sz w:val="24"/>
          <w:szCs w:val="24"/>
        </w:rPr>
        <w:t>грн</w:t>
      </w:r>
      <w:proofErr w:type="spellEnd"/>
      <w:r w:rsidRPr="004029D0">
        <w:rPr>
          <w:rFonts w:ascii="Times New Roman" w:hAnsi="Times New Roman" w:cs="Times New Roman"/>
          <w:b/>
          <w:sz w:val="24"/>
          <w:szCs w:val="24"/>
        </w:rPr>
        <w:t>.</w:t>
      </w:r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пояснюється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тим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по в 2018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році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був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сплачений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збір</w:t>
      </w:r>
      <w:proofErr w:type="gramStart"/>
      <w:r w:rsidRPr="004029D0">
        <w:rPr>
          <w:rFonts w:ascii="Times New Roman" w:hAnsi="Times New Roman" w:cs="Times New Roman"/>
          <w:sz w:val="24"/>
          <w:szCs w:val="24"/>
        </w:rPr>
        <w:t>,н</w:t>
      </w:r>
      <w:proofErr w:type="gramEnd"/>
      <w:r w:rsidRPr="004029D0">
        <w:rPr>
          <w:rFonts w:ascii="Times New Roman" w:hAnsi="Times New Roman" w:cs="Times New Roman"/>
          <w:sz w:val="24"/>
          <w:szCs w:val="24"/>
        </w:rPr>
        <w:t>арахований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в 2017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році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>.</w:t>
      </w:r>
    </w:p>
    <w:p w:rsidR="004029D0" w:rsidRPr="004029D0" w:rsidRDefault="004029D0" w:rsidP="004029D0">
      <w:pPr>
        <w:pStyle w:val="a8"/>
        <w:spacing w:after="0" w:line="240" w:lineRule="auto"/>
        <w:ind w:right="-81" w:firstLine="708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4029D0">
        <w:rPr>
          <w:rFonts w:ascii="Times New Roman" w:hAnsi="Times New Roman" w:cs="Times New Roman"/>
          <w:sz w:val="24"/>
          <w:szCs w:val="24"/>
        </w:rPr>
        <w:t>Великий</w:t>
      </w:r>
      <w:proofErr w:type="gram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вплив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надходжень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загального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фонду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надходження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b/>
          <w:bCs/>
          <w:sz w:val="24"/>
          <w:szCs w:val="24"/>
        </w:rPr>
        <w:t>єдиного</w:t>
      </w:r>
      <w:proofErr w:type="spellEnd"/>
      <w:r w:rsidRPr="004029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b/>
          <w:bCs/>
          <w:sz w:val="24"/>
          <w:szCs w:val="24"/>
        </w:rPr>
        <w:t>податку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Надходження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за  1 квартал 2018 року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складає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r w:rsidRPr="004029D0">
        <w:rPr>
          <w:rFonts w:ascii="Times New Roman" w:hAnsi="Times New Roman" w:cs="Times New Roman"/>
          <w:color w:val="FF0000"/>
          <w:sz w:val="24"/>
          <w:szCs w:val="24"/>
        </w:rPr>
        <w:t xml:space="preserve"> 51,2</w:t>
      </w:r>
      <w:r w:rsidRPr="004029D0">
        <w:rPr>
          <w:rFonts w:ascii="Times New Roman" w:hAnsi="Times New Roman" w:cs="Times New Roman"/>
          <w:sz w:val="24"/>
          <w:szCs w:val="24"/>
        </w:rPr>
        <w:t xml:space="preserve"> тис</w:t>
      </w:r>
      <w:proofErr w:type="gramStart"/>
      <w:r w:rsidRPr="004029D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029D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029D0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на 17,5 тис.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більше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запланованого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пояснюється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тим</w:t>
      </w:r>
      <w:proofErr w:type="gramStart"/>
      <w:r w:rsidRPr="004029D0">
        <w:rPr>
          <w:rFonts w:ascii="Times New Roman" w:hAnsi="Times New Roman" w:cs="Times New Roman"/>
          <w:sz w:val="24"/>
          <w:szCs w:val="24"/>
        </w:rPr>
        <w:t>,щ</w:t>
      </w:r>
      <w:proofErr w:type="gramEnd"/>
      <w:r w:rsidRPr="004029D0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в 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збільшилась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кількість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платників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порівнянні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аналогічним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періодом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(2017рік-11платників,2018 рік-16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платників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>.</w:t>
      </w:r>
      <w:r w:rsidRPr="004029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4029D0" w:rsidRPr="004029D0" w:rsidRDefault="004029D0" w:rsidP="004029D0">
      <w:pPr>
        <w:pStyle w:val="a8"/>
        <w:spacing w:after="0" w:line="240" w:lineRule="auto"/>
        <w:ind w:right="-81" w:firstLine="708"/>
        <w:rPr>
          <w:rFonts w:ascii="Times New Roman" w:hAnsi="Times New Roman" w:cs="Times New Roman"/>
          <w:color w:val="FF0000"/>
          <w:sz w:val="24"/>
          <w:szCs w:val="24"/>
        </w:rPr>
      </w:pPr>
      <w:r w:rsidRPr="004029D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 </w:t>
      </w:r>
      <w:proofErr w:type="spellStart"/>
      <w:r w:rsidRPr="004029D0">
        <w:rPr>
          <w:rFonts w:ascii="Times New Roman" w:hAnsi="Times New Roman" w:cs="Times New Roman"/>
          <w:b/>
          <w:sz w:val="24"/>
          <w:szCs w:val="24"/>
        </w:rPr>
        <w:t>єдиному</w:t>
      </w:r>
      <w:proofErr w:type="spellEnd"/>
      <w:r w:rsidRPr="004029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b/>
          <w:sz w:val="24"/>
          <w:szCs w:val="24"/>
        </w:rPr>
        <w:t>податку</w:t>
      </w:r>
      <w:proofErr w:type="spellEnd"/>
      <w:r w:rsidRPr="004029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b/>
          <w:sz w:val="24"/>
          <w:szCs w:val="24"/>
        </w:rPr>
        <w:t>з</w:t>
      </w:r>
      <w:proofErr w:type="spellEnd"/>
      <w:r w:rsidRPr="004029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b/>
          <w:sz w:val="24"/>
          <w:szCs w:val="24"/>
        </w:rPr>
        <w:t>сільськогосподарських</w:t>
      </w:r>
      <w:proofErr w:type="spellEnd"/>
      <w:r w:rsidRPr="004029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b/>
          <w:sz w:val="24"/>
          <w:szCs w:val="24"/>
        </w:rPr>
        <w:t>товаровиробників</w:t>
      </w:r>
      <w:proofErr w:type="spellEnd"/>
      <w:r w:rsidRPr="004029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надійшло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93,6 тис</w:t>
      </w:r>
      <w:proofErr w:type="gramStart"/>
      <w:r w:rsidRPr="004029D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029D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029D0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.  за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СПК «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Росія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>» та СФГ «Кутас».</w:t>
      </w:r>
    </w:p>
    <w:p w:rsidR="004029D0" w:rsidRPr="004029D0" w:rsidRDefault="004029D0" w:rsidP="004029D0">
      <w:pPr>
        <w:pStyle w:val="a8"/>
        <w:spacing w:after="0" w:line="240" w:lineRule="auto"/>
        <w:ind w:right="-81" w:firstLine="708"/>
        <w:rPr>
          <w:rFonts w:ascii="Times New Roman" w:hAnsi="Times New Roman" w:cs="Times New Roman"/>
          <w:sz w:val="24"/>
          <w:szCs w:val="24"/>
        </w:rPr>
      </w:pPr>
      <w:r w:rsidRPr="004029D0">
        <w:rPr>
          <w:rFonts w:ascii="Times New Roman" w:hAnsi="Times New Roman" w:cs="Times New Roman"/>
          <w:b/>
          <w:sz w:val="24"/>
          <w:szCs w:val="24"/>
        </w:rPr>
        <w:t xml:space="preserve">Акцизного </w:t>
      </w:r>
      <w:proofErr w:type="spellStart"/>
      <w:r w:rsidRPr="004029D0">
        <w:rPr>
          <w:rFonts w:ascii="Times New Roman" w:hAnsi="Times New Roman" w:cs="Times New Roman"/>
          <w:b/>
          <w:sz w:val="24"/>
          <w:szCs w:val="24"/>
        </w:rPr>
        <w:t>податку</w:t>
      </w:r>
      <w:proofErr w:type="spellEnd"/>
      <w:r w:rsidRPr="004029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надійшло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18,6 тис</w:t>
      </w:r>
      <w:proofErr w:type="gramStart"/>
      <w:r w:rsidRPr="004029D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029D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029D0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на 6,6 тис.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більше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ніж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заплановано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. В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зв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язку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зі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збільшенням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об*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єму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продаж </w:t>
      </w:r>
    </w:p>
    <w:p w:rsidR="004029D0" w:rsidRPr="004029D0" w:rsidRDefault="004029D0" w:rsidP="004029D0">
      <w:pPr>
        <w:pStyle w:val="a8"/>
        <w:spacing w:after="0" w:line="240" w:lineRule="auto"/>
        <w:ind w:right="-81"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4029D0">
        <w:rPr>
          <w:rFonts w:ascii="Times New Roman" w:hAnsi="Times New Roman" w:cs="Times New Roman"/>
          <w:b/>
          <w:sz w:val="24"/>
          <w:szCs w:val="24"/>
        </w:rPr>
        <w:t>Податку</w:t>
      </w:r>
      <w:proofErr w:type="spellEnd"/>
      <w:r w:rsidRPr="004029D0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4029D0">
        <w:rPr>
          <w:rFonts w:ascii="Times New Roman" w:hAnsi="Times New Roman" w:cs="Times New Roman"/>
          <w:b/>
          <w:sz w:val="24"/>
          <w:szCs w:val="24"/>
        </w:rPr>
        <w:t>нерухоме</w:t>
      </w:r>
      <w:proofErr w:type="spellEnd"/>
      <w:r w:rsidRPr="004029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b/>
          <w:sz w:val="24"/>
          <w:szCs w:val="24"/>
        </w:rPr>
        <w:t>майно</w:t>
      </w:r>
      <w:proofErr w:type="spellEnd"/>
      <w:r w:rsidRPr="004029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надійшло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42,2 тис.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., при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плані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5,5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тис</w:t>
      </w:r>
      <w:proofErr w:type="gramStart"/>
      <w:r w:rsidRPr="004029D0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4029D0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>.</w:t>
      </w:r>
    </w:p>
    <w:p w:rsidR="004029D0" w:rsidRPr="004029D0" w:rsidRDefault="004029D0" w:rsidP="004029D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029D0">
        <w:rPr>
          <w:rFonts w:ascii="Times New Roman" w:hAnsi="Times New Roman" w:cs="Times New Roman"/>
          <w:sz w:val="24"/>
          <w:szCs w:val="24"/>
        </w:rPr>
        <w:t xml:space="preserve">У 2018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році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Приморською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радою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була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надана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029D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029D0">
        <w:rPr>
          <w:rFonts w:ascii="Times New Roman" w:hAnsi="Times New Roman" w:cs="Times New Roman"/>
          <w:sz w:val="24"/>
          <w:szCs w:val="24"/>
        </w:rPr>
        <w:t>ільга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закладам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освіти,закладам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здоров’я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, закладам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фізкультури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та спорту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зі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сплати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земельного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100%, у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сумі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101,0 тис.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. на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>.</w:t>
      </w:r>
    </w:p>
    <w:p w:rsidR="004029D0" w:rsidRPr="004029D0" w:rsidRDefault="004029D0" w:rsidP="004029D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4029D0" w:rsidRPr="004029D0" w:rsidRDefault="004029D0" w:rsidP="004029D0">
      <w:pPr>
        <w:tabs>
          <w:tab w:val="left" w:pos="17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029D0">
        <w:rPr>
          <w:rFonts w:ascii="Times New Roman" w:hAnsi="Times New Roman" w:cs="Times New Roman"/>
          <w:b/>
          <w:sz w:val="24"/>
          <w:szCs w:val="24"/>
        </w:rPr>
        <w:t>Видаткова</w:t>
      </w:r>
      <w:proofErr w:type="spellEnd"/>
      <w:r w:rsidRPr="004029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b/>
          <w:sz w:val="24"/>
          <w:szCs w:val="24"/>
        </w:rPr>
        <w:t>частина</w:t>
      </w:r>
      <w:proofErr w:type="spellEnd"/>
    </w:p>
    <w:p w:rsidR="004029D0" w:rsidRPr="004029D0" w:rsidRDefault="004029D0" w:rsidP="004029D0">
      <w:pPr>
        <w:tabs>
          <w:tab w:val="left" w:pos="17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Органи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07" w:type="dxa"/>
        <w:tblLayout w:type="fixed"/>
        <w:tblLook w:val="01E0"/>
      </w:tblPr>
      <w:tblGrid>
        <w:gridCol w:w="838"/>
        <w:gridCol w:w="3046"/>
        <w:gridCol w:w="1186"/>
        <w:gridCol w:w="992"/>
        <w:gridCol w:w="1276"/>
        <w:gridCol w:w="708"/>
        <w:gridCol w:w="748"/>
        <w:gridCol w:w="1013"/>
      </w:tblGrid>
      <w:tr w:rsidR="004029D0" w:rsidRPr="004029D0" w:rsidTr="00DC3571">
        <w:trPr>
          <w:trHeight w:val="450"/>
        </w:trPr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КЕКВ</w:t>
            </w:r>
          </w:p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видатків</w:t>
            </w:r>
            <w:proofErr w:type="spellEnd"/>
          </w:p>
        </w:tc>
        <w:tc>
          <w:tcPr>
            <w:tcW w:w="3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Загальний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  <w:tc>
          <w:tcPr>
            <w:tcW w:w="2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іальний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</w:tr>
      <w:tr w:rsidR="004029D0" w:rsidRPr="004029D0" w:rsidTr="00DC3571">
        <w:trPr>
          <w:trHeight w:val="240"/>
        </w:trPr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3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3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spellEnd"/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4029D0" w:rsidRPr="004029D0" w:rsidTr="00DC3571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2111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Заробітна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плата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871 400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217 800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175 703,75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Нарахування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заробітну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плату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50 100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41 326,47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предметів</w:t>
            </w:r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атеріалів,обладнання</w:t>
            </w:r>
            <w:proofErr w:type="spellEnd"/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28 000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20 281,00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крім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комунальних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47 000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37 500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14 105,70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2250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Видатки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відрядження</w:t>
            </w:r>
            <w:proofErr w:type="spellEnd"/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2273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електроенергії</w:t>
            </w:r>
            <w:proofErr w:type="spellEnd"/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14 000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5 800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2 584,95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2275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енергоносії</w:t>
            </w:r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42 000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42 000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Інші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25 000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4,69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1 302 400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407 200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254 006,56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4029D0" w:rsidRPr="004029D0" w:rsidRDefault="004029D0" w:rsidP="004029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29D0" w:rsidRPr="004029D0" w:rsidRDefault="004029D0" w:rsidP="004029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Пожежна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частина</w:t>
      </w:r>
      <w:proofErr w:type="spellEnd"/>
    </w:p>
    <w:p w:rsidR="004029D0" w:rsidRPr="004029D0" w:rsidRDefault="004029D0" w:rsidP="004029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3"/>
        <w:gridCol w:w="3612"/>
        <w:gridCol w:w="792"/>
        <w:gridCol w:w="884"/>
        <w:gridCol w:w="1296"/>
        <w:gridCol w:w="745"/>
        <w:gridCol w:w="862"/>
        <w:gridCol w:w="773"/>
      </w:tblGrid>
      <w:tr w:rsidR="004029D0" w:rsidRPr="004029D0" w:rsidTr="00DC3571">
        <w:trPr>
          <w:trHeight w:val="450"/>
        </w:trPr>
        <w:tc>
          <w:tcPr>
            <w:tcW w:w="841" w:type="dxa"/>
            <w:vMerge w:val="restart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КЕКВ</w:t>
            </w:r>
          </w:p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vMerge w:val="restart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видатків</w:t>
            </w:r>
            <w:proofErr w:type="spellEnd"/>
          </w:p>
        </w:tc>
        <w:tc>
          <w:tcPr>
            <w:tcW w:w="3287" w:type="dxa"/>
            <w:gridSpan w:val="3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Загальний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  <w:tc>
          <w:tcPr>
            <w:tcW w:w="2633" w:type="dxa"/>
            <w:gridSpan w:val="3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іальний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</w:tr>
      <w:tr w:rsidR="004029D0" w:rsidRPr="004029D0" w:rsidTr="00DC3571">
        <w:trPr>
          <w:trHeight w:val="240"/>
        </w:trPr>
        <w:tc>
          <w:tcPr>
            <w:tcW w:w="841" w:type="dxa"/>
            <w:vMerge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vMerge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112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3 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spellEnd"/>
          </w:p>
        </w:tc>
        <w:tc>
          <w:tcPr>
            <w:tcW w:w="107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57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957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3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spellEnd"/>
          </w:p>
        </w:tc>
        <w:tc>
          <w:tcPr>
            <w:tcW w:w="101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4029D0" w:rsidRPr="004029D0" w:rsidTr="00DC3571">
        <w:tc>
          <w:tcPr>
            <w:tcW w:w="84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2111</w:t>
            </w:r>
          </w:p>
        </w:tc>
        <w:tc>
          <w:tcPr>
            <w:tcW w:w="304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Заробітна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плата</w:t>
            </w:r>
          </w:p>
        </w:tc>
        <w:tc>
          <w:tcPr>
            <w:tcW w:w="1094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408 200</w:t>
            </w:r>
          </w:p>
        </w:tc>
        <w:tc>
          <w:tcPr>
            <w:tcW w:w="112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102 000</w:t>
            </w:r>
          </w:p>
        </w:tc>
        <w:tc>
          <w:tcPr>
            <w:tcW w:w="107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89 455,86</w:t>
            </w:r>
          </w:p>
        </w:tc>
        <w:tc>
          <w:tcPr>
            <w:tcW w:w="657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4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304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Нарахування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заробітну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плату</w:t>
            </w:r>
          </w:p>
        </w:tc>
        <w:tc>
          <w:tcPr>
            <w:tcW w:w="1094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12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22 500</w:t>
            </w:r>
          </w:p>
        </w:tc>
        <w:tc>
          <w:tcPr>
            <w:tcW w:w="107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18 162,43</w:t>
            </w:r>
          </w:p>
        </w:tc>
        <w:tc>
          <w:tcPr>
            <w:tcW w:w="657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4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</w:p>
        </w:tc>
        <w:tc>
          <w:tcPr>
            <w:tcW w:w="304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предметів</w:t>
            </w:r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атеріалів,обладнання</w:t>
            </w:r>
            <w:proofErr w:type="spellEnd"/>
          </w:p>
        </w:tc>
        <w:tc>
          <w:tcPr>
            <w:tcW w:w="1094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52 000</w:t>
            </w:r>
          </w:p>
        </w:tc>
        <w:tc>
          <w:tcPr>
            <w:tcW w:w="112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32 000</w:t>
            </w:r>
          </w:p>
        </w:tc>
        <w:tc>
          <w:tcPr>
            <w:tcW w:w="107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2 870,00</w:t>
            </w:r>
          </w:p>
        </w:tc>
        <w:tc>
          <w:tcPr>
            <w:tcW w:w="657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4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</w:p>
        </w:tc>
        <w:tc>
          <w:tcPr>
            <w:tcW w:w="304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Інші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1094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112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107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4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2275</w:t>
            </w:r>
          </w:p>
        </w:tc>
        <w:tc>
          <w:tcPr>
            <w:tcW w:w="304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енергоносії</w:t>
            </w:r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094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14 000</w:t>
            </w:r>
          </w:p>
        </w:tc>
        <w:tc>
          <w:tcPr>
            <w:tcW w:w="112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14 000</w:t>
            </w:r>
          </w:p>
        </w:tc>
        <w:tc>
          <w:tcPr>
            <w:tcW w:w="107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4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094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565 200</w:t>
            </w:r>
          </w:p>
        </w:tc>
        <w:tc>
          <w:tcPr>
            <w:tcW w:w="112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171 500</w:t>
            </w:r>
          </w:p>
        </w:tc>
        <w:tc>
          <w:tcPr>
            <w:tcW w:w="107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110 488,29</w:t>
            </w:r>
          </w:p>
        </w:tc>
        <w:tc>
          <w:tcPr>
            <w:tcW w:w="657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1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4029D0" w:rsidRPr="004029D0" w:rsidRDefault="004029D0" w:rsidP="004029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029D0">
        <w:rPr>
          <w:rFonts w:ascii="Times New Roman" w:hAnsi="Times New Roman" w:cs="Times New Roman"/>
          <w:sz w:val="24"/>
          <w:szCs w:val="24"/>
        </w:rPr>
        <w:lastRenderedPageBreak/>
        <w:t>Інші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видатки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proofErr w:type="gramStart"/>
      <w:r w:rsidRPr="004029D0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4029D0">
        <w:rPr>
          <w:rFonts w:ascii="Times New Roman" w:hAnsi="Times New Roman" w:cs="Times New Roman"/>
          <w:sz w:val="24"/>
          <w:szCs w:val="24"/>
        </w:rPr>
        <w:t>іальний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захист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</w:p>
    <w:p w:rsidR="004029D0" w:rsidRPr="004029D0" w:rsidRDefault="004029D0" w:rsidP="004029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2"/>
        <w:gridCol w:w="3046"/>
        <w:gridCol w:w="986"/>
        <w:gridCol w:w="1046"/>
        <w:gridCol w:w="1134"/>
        <w:gridCol w:w="531"/>
        <w:gridCol w:w="961"/>
        <w:gridCol w:w="1025"/>
      </w:tblGrid>
      <w:tr w:rsidR="004029D0" w:rsidRPr="004029D0" w:rsidTr="00DC3571">
        <w:trPr>
          <w:trHeight w:val="450"/>
        </w:trPr>
        <w:tc>
          <w:tcPr>
            <w:tcW w:w="842" w:type="dxa"/>
            <w:vMerge w:val="restart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КЕКВ</w:t>
            </w:r>
          </w:p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vMerge w:val="restart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видатків</w:t>
            </w:r>
            <w:proofErr w:type="spellEnd"/>
          </w:p>
        </w:tc>
        <w:tc>
          <w:tcPr>
            <w:tcW w:w="3166" w:type="dxa"/>
            <w:gridSpan w:val="3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Загальний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  <w:tc>
          <w:tcPr>
            <w:tcW w:w="2517" w:type="dxa"/>
            <w:gridSpan w:val="3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іальний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</w:tr>
      <w:tr w:rsidR="004029D0" w:rsidRPr="004029D0" w:rsidTr="00DC3571">
        <w:trPr>
          <w:trHeight w:val="240"/>
        </w:trPr>
        <w:tc>
          <w:tcPr>
            <w:tcW w:w="842" w:type="dxa"/>
            <w:vMerge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vMerge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104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3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spellEnd"/>
          </w:p>
        </w:tc>
        <w:tc>
          <w:tcPr>
            <w:tcW w:w="1134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53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96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3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spellEnd"/>
          </w:p>
        </w:tc>
        <w:tc>
          <w:tcPr>
            <w:tcW w:w="1025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4029D0" w:rsidRPr="004029D0" w:rsidTr="00DC3571">
        <w:tc>
          <w:tcPr>
            <w:tcW w:w="842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2111</w:t>
            </w:r>
          </w:p>
        </w:tc>
        <w:tc>
          <w:tcPr>
            <w:tcW w:w="304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Заробітна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плата</w:t>
            </w:r>
          </w:p>
        </w:tc>
        <w:tc>
          <w:tcPr>
            <w:tcW w:w="98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55 900</w:t>
            </w:r>
          </w:p>
        </w:tc>
        <w:tc>
          <w:tcPr>
            <w:tcW w:w="104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18 100</w:t>
            </w:r>
          </w:p>
        </w:tc>
        <w:tc>
          <w:tcPr>
            <w:tcW w:w="1134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16 096,62</w:t>
            </w:r>
          </w:p>
        </w:tc>
        <w:tc>
          <w:tcPr>
            <w:tcW w:w="53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42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304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Нарахування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заробітну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плату</w:t>
            </w:r>
          </w:p>
        </w:tc>
        <w:tc>
          <w:tcPr>
            <w:tcW w:w="98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12 300</w:t>
            </w:r>
          </w:p>
        </w:tc>
        <w:tc>
          <w:tcPr>
            <w:tcW w:w="1046" w:type="dxa"/>
          </w:tcPr>
          <w:p w:rsidR="004029D0" w:rsidRPr="004029D0" w:rsidRDefault="004029D0" w:rsidP="0040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5 300</w:t>
            </w:r>
          </w:p>
        </w:tc>
        <w:tc>
          <w:tcPr>
            <w:tcW w:w="1134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3 541,27</w:t>
            </w:r>
          </w:p>
        </w:tc>
        <w:tc>
          <w:tcPr>
            <w:tcW w:w="53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42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2730</w:t>
            </w:r>
          </w:p>
        </w:tc>
        <w:tc>
          <w:tcPr>
            <w:tcW w:w="304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Інші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поточні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трансферти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населенню</w:t>
            </w:r>
            <w:proofErr w:type="spellEnd"/>
          </w:p>
        </w:tc>
        <w:tc>
          <w:tcPr>
            <w:tcW w:w="98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  <w:tc>
          <w:tcPr>
            <w:tcW w:w="104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24 900</w:t>
            </w:r>
          </w:p>
        </w:tc>
        <w:tc>
          <w:tcPr>
            <w:tcW w:w="1134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16 000,00</w:t>
            </w:r>
          </w:p>
        </w:tc>
        <w:tc>
          <w:tcPr>
            <w:tcW w:w="53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42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</w:p>
        </w:tc>
        <w:tc>
          <w:tcPr>
            <w:tcW w:w="304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предметів</w:t>
            </w:r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атеріалів,обладнання</w:t>
            </w:r>
            <w:proofErr w:type="spellEnd"/>
          </w:p>
        </w:tc>
        <w:tc>
          <w:tcPr>
            <w:tcW w:w="98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4 000</w:t>
            </w:r>
          </w:p>
        </w:tc>
        <w:tc>
          <w:tcPr>
            <w:tcW w:w="104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4 000</w:t>
            </w:r>
          </w:p>
        </w:tc>
        <w:tc>
          <w:tcPr>
            <w:tcW w:w="1134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42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</w:p>
        </w:tc>
        <w:tc>
          <w:tcPr>
            <w:tcW w:w="304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Інші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98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04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134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4 500,00</w:t>
            </w:r>
          </w:p>
        </w:tc>
        <w:tc>
          <w:tcPr>
            <w:tcW w:w="53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42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98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177 200</w:t>
            </w:r>
          </w:p>
        </w:tc>
        <w:tc>
          <w:tcPr>
            <w:tcW w:w="104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57 300</w:t>
            </w:r>
          </w:p>
        </w:tc>
        <w:tc>
          <w:tcPr>
            <w:tcW w:w="1134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40137,89</w:t>
            </w:r>
          </w:p>
        </w:tc>
        <w:tc>
          <w:tcPr>
            <w:tcW w:w="53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6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4029D0" w:rsidRPr="004029D0" w:rsidRDefault="004029D0" w:rsidP="004029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29D0" w:rsidRPr="004029D0" w:rsidRDefault="004029D0" w:rsidP="004029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Благоустрій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міст</w:t>
      </w:r>
      <w:proofErr w:type="gramStart"/>
      <w:r w:rsidRPr="004029D0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4029D0">
        <w:rPr>
          <w:rFonts w:ascii="Times New Roman" w:hAnsi="Times New Roman" w:cs="Times New Roman"/>
          <w:sz w:val="24"/>
          <w:szCs w:val="24"/>
        </w:rPr>
        <w:t>іл,селищ</w:t>
      </w:r>
      <w:proofErr w:type="spellEnd"/>
    </w:p>
    <w:p w:rsidR="004029D0" w:rsidRPr="004029D0" w:rsidRDefault="004029D0" w:rsidP="004029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9"/>
        <w:gridCol w:w="3046"/>
        <w:gridCol w:w="1090"/>
        <w:gridCol w:w="1083"/>
        <w:gridCol w:w="1290"/>
        <w:gridCol w:w="690"/>
        <w:gridCol w:w="900"/>
        <w:gridCol w:w="1080"/>
      </w:tblGrid>
      <w:tr w:rsidR="004029D0" w:rsidRPr="004029D0" w:rsidTr="00DC3571">
        <w:trPr>
          <w:trHeight w:val="450"/>
        </w:trPr>
        <w:tc>
          <w:tcPr>
            <w:tcW w:w="829" w:type="dxa"/>
            <w:vMerge w:val="restart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КЕКВ</w:t>
            </w:r>
          </w:p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vMerge w:val="restart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видатків</w:t>
            </w:r>
            <w:proofErr w:type="spellEnd"/>
          </w:p>
        </w:tc>
        <w:tc>
          <w:tcPr>
            <w:tcW w:w="3463" w:type="dxa"/>
            <w:gridSpan w:val="3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Загальний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  <w:tc>
          <w:tcPr>
            <w:tcW w:w="2670" w:type="dxa"/>
            <w:gridSpan w:val="3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іальний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</w:tr>
      <w:tr w:rsidR="004029D0" w:rsidRPr="004029D0" w:rsidTr="00DC3571">
        <w:trPr>
          <w:trHeight w:val="240"/>
        </w:trPr>
        <w:tc>
          <w:tcPr>
            <w:tcW w:w="829" w:type="dxa"/>
            <w:vMerge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vMerge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108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3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spellEnd"/>
          </w:p>
        </w:tc>
        <w:tc>
          <w:tcPr>
            <w:tcW w:w="129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9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3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spellEnd"/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4029D0" w:rsidRPr="004029D0" w:rsidTr="00DC3571">
        <w:tc>
          <w:tcPr>
            <w:tcW w:w="82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2111</w:t>
            </w:r>
          </w:p>
        </w:tc>
        <w:tc>
          <w:tcPr>
            <w:tcW w:w="304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Заробітна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плата</w:t>
            </w:r>
          </w:p>
        </w:tc>
        <w:tc>
          <w:tcPr>
            <w:tcW w:w="109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140  500</w:t>
            </w:r>
          </w:p>
        </w:tc>
        <w:tc>
          <w:tcPr>
            <w:tcW w:w="108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40 600</w:t>
            </w:r>
          </w:p>
        </w:tc>
        <w:tc>
          <w:tcPr>
            <w:tcW w:w="129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26 392,40</w:t>
            </w:r>
          </w:p>
        </w:tc>
        <w:tc>
          <w:tcPr>
            <w:tcW w:w="69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2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304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Нарахування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заробітну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плату</w:t>
            </w:r>
          </w:p>
        </w:tc>
        <w:tc>
          <w:tcPr>
            <w:tcW w:w="109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36 700</w:t>
            </w:r>
          </w:p>
        </w:tc>
        <w:tc>
          <w:tcPr>
            <w:tcW w:w="108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10 700</w:t>
            </w:r>
          </w:p>
        </w:tc>
        <w:tc>
          <w:tcPr>
            <w:tcW w:w="129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5 806,34</w:t>
            </w:r>
          </w:p>
        </w:tc>
        <w:tc>
          <w:tcPr>
            <w:tcW w:w="69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2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</w:p>
        </w:tc>
        <w:tc>
          <w:tcPr>
            <w:tcW w:w="304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предметів</w:t>
            </w:r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атеріалів,обладнання</w:t>
            </w:r>
            <w:proofErr w:type="spellEnd"/>
          </w:p>
        </w:tc>
        <w:tc>
          <w:tcPr>
            <w:tcW w:w="109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  <w:tc>
          <w:tcPr>
            <w:tcW w:w="108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30 000</w:t>
            </w:r>
          </w:p>
        </w:tc>
        <w:tc>
          <w:tcPr>
            <w:tcW w:w="129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26 318,01</w:t>
            </w:r>
          </w:p>
        </w:tc>
        <w:tc>
          <w:tcPr>
            <w:tcW w:w="69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2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</w:p>
        </w:tc>
        <w:tc>
          <w:tcPr>
            <w:tcW w:w="304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крім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комунальних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9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1 331 000</w:t>
            </w:r>
          </w:p>
        </w:tc>
        <w:tc>
          <w:tcPr>
            <w:tcW w:w="108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396 300</w:t>
            </w:r>
          </w:p>
        </w:tc>
        <w:tc>
          <w:tcPr>
            <w:tcW w:w="129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30 894,44</w:t>
            </w:r>
          </w:p>
        </w:tc>
        <w:tc>
          <w:tcPr>
            <w:tcW w:w="69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2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2273</w:t>
            </w:r>
          </w:p>
        </w:tc>
        <w:tc>
          <w:tcPr>
            <w:tcW w:w="304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електроенергії</w:t>
            </w:r>
            <w:proofErr w:type="spellEnd"/>
          </w:p>
        </w:tc>
        <w:tc>
          <w:tcPr>
            <w:tcW w:w="109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08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30 000</w:t>
            </w:r>
          </w:p>
        </w:tc>
        <w:tc>
          <w:tcPr>
            <w:tcW w:w="129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17 732,67</w:t>
            </w:r>
          </w:p>
        </w:tc>
        <w:tc>
          <w:tcPr>
            <w:tcW w:w="69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2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09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1 698 200</w:t>
            </w:r>
          </w:p>
        </w:tc>
        <w:tc>
          <w:tcPr>
            <w:tcW w:w="108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507 600</w:t>
            </w:r>
          </w:p>
        </w:tc>
        <w:tc>
          <w:tcPr>
            <w:tcW w:w="129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107 143,88</w:t>
            </w:r>
          </w:p>
        </w:tc>
        <w:tc>
          <w:tcPr>
            <w:tcW w:w="69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029D0" w:rsidRPr="004029D0" w:rsidRDefault="004029D0" w:rsidP="004029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29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4029D0" w:rsidRPr="004029D0" w:rsidRDefault="004029D0" w:rsidP="004029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029D0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4029D0">
        <w:rPr>
          <w:rFonts w:ascii="Times New Roman" w:hAnsi="Times New Roman" w:cs="Times New Roman"/>
          <w:sz w:val="24"/>
          <w:szCs w:val="24"/>
        </w:rPr>
        <w:t>іальні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заходи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у справах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молоді</w:t>
      </w:r>
      <w:proofErr w:type="spellEnd"/>
    </w:p>
    <w:p w:rsidR="004029D0" w:rsidRPr="004029D0" w:rsidRDefault="004029D0" w:rsidP="004029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4"/>
        <w:gridCol w:w="3612"/>
        <w:gridCol w:w="796"/>
        <w:gridCol w:w="857"/>
        <w:gridCol w:w="883"/>
        <w:gridCol w:w="816"/>
        <w:gridCol w:w="898"/>
        <w:gridCol w:w="865"/>
      </w:tblGrid>
      <w:tr w:rsidR="004029D0" w:rsidRPr="004029D0" w:rsidTr="00DC3571">
        <w:trPr>
          <w:trHeight w:val="450"/>
        </w:trPr>
        <w:tc>
          <w:tcPr>
            <w:tcW w:w="842" w:type="dxa"/>
            <w:vMerge w:val="restart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КЕКВ</w:t>
            </w:r>
          </w:p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vMerge w:val="restart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видатків</w:t>
            </w:r>
            <w:proofErr w:type="spellEnd"/>
          </w:p>
        </w:tc>
        <w:tc>
          <w:tcPr>
            <w:tcW w:w="2794" w:type="dxa"/>
            <w:gridSpan w:val="3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Загальний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  <w:tc>
          <w:tcPr>
            <w:tcW w:w="2889" w:type="dxa"/>
            <w:gridSpan w:val="3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іальний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</w:tr>
      <w:tr w:rsidR="004029D0" w:rsidRPr="004029D0" w:rsidTr="00DC3571">
        <w:trPr>
          <w:trHeight w:val="240"/>
        </w:trPr>
        <w:tc>
          <w:tcPr>
            <w:tcW w:w="842" w:type="dxa"/>
            <w:vMerge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vMerge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86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3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spellEnd"/>
          </w:p>
        </w:tc>
        <w:tc>
          <w:tcPr>
            <w:tcW w:w="106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0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96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3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spellEnd"/>
          </w:p>
        </w:tc>
        <w:tc>
          <w:tcPr>
            <w:tcW w:w="1025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4029D0" w:rsidRPr="004029D0" w:rsidTr="00DC3571">
        <w:tc>
          <w:tcPr>
            <w:tcW w:w="842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</w:p>
        </w:tc>
        <w:tc>
          <w:tcPr>
            <w:tcW w:w="304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предметів</w:t>
            </w:r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атеріалів,обладнання</w:t>
            </w:r>
            <w:proofErr w:type="spellEnd"/>
          </w:p>
        </w:tc>
        <w:tc>
          <w:tcPr>
            <w:tcW w:w="85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25 000</w:t>
            </w:r>
          </w:p>
        </w:tc>
        <w:tc>
          <w:tcPr>
            <w:tcW w:w="86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42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2730</w:t>
            </w:r>
          </w:p>
        </w:tc>
        <w:tc>
          <w:tcPr>
            <w:tcW w:w="304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Інші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поточні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трансферти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населенню</w:t>
            </w:r>
            <w:proofErr w:type="spellEnd"/>
          </w:p>
        </w:tc>
        <w:tc>
          <w:tcPr>
            <w:tcW w:w="85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6 300</w:t>
            </w:r>
          </w:p>
        </w:tc>
        <w:tc>
          <w:tcPr>
            <w:tcW w:w="86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4029D0" w:rsidRPr="004029D0" w:rsidRDefault="004029D0" w:rsidP="004029D0">
            <w:pPr>
              <w:spacing w:after="0" w:line="240" w:lineRule="auto"/>
              <w:ind w:right="62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4029D0" w:rsidRPr="004029D0" w:rsidRDefault="004029D0" w:rsidP="004029D0">
            <w:pPr>
              <w:spacing w:after="0" w:line="240" w:lineRule="auto"/>
              <w:ind w:right="62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4029D0" w:rsidRPr="004029D0" w:rsidRDefault="004029D0" w:rsidP="004029D0">
            <w:pPr>
              <w:spacing w:after="0" w:line="240" w:lineRule="auto"/>
              <w:ind w:right="62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42" w:type="dxa"/>
          </w:tcPr>
          <w:p w:rsidR="004029D0" w:rsidRPr="004029D0" w:rsidRDefault="004029D0" w:rsidP="004029D0">
            <w:pPr>
              <w:spacing w:after="0" w:line="240" w:lineRule="auto"/>
              <w:ind w:right="62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85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31 300</w:t>
            </w:r>
          </w:p>
        </w:tc>
        <w:tc>
          <w:tcPr>
            <w:tcW w:w="86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" w:type="dxa"/>
          </w:tcPr>
          <w:p w:rsidR="004029D0" w:rsidRPr="004029D0" w:rsidRDefault="004029D0" w:rsidP="004029D0">
            <w:pPr>
              <w:spacing w:after="0" w:line="240" w:lineRule="auto"/>
              <w:ind w:right="62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4029D0" w:rsidRPr="004029D0" w:rsidRDefault="004029D0" w:rsidP="004029D0">
            <w:pPr>
              <w:spacing w:after="0" w:line="240" w:lineRule="auto"/>
              <w:ind w:right="62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4029D0" w:rsidRPr="004029D0" w:rsidRDefault="004029D0" w:rsidP="004029D0">
            <w:pPr>
              <w:spacing w:after="0" w:line="240" w:lineRule="auto"/>
              <w:ind w:right="62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4029D0" w:rsidRPr="004029D0" w:rsidRDefault="004029D0" w:rsidP="004029D0">
            <w:pPr>
              <w:spacing w:after="0" w:line="240" w:lineRule="auto"/>
              <w:ind w:right="62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29D0" w:rsidRPr="004029D0" w:rsidRDefault="004029D0" w:rsidP="004029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029D0">
        <w:rPr>
          <w:rFonts w:ascii="Times New Roman" w:hAnsi="Times New Roman" w:cs="Times New Roman"/>
          <w:sz w:val="24"/>
          <w:szCs w:val="24"/>
        </w:rPr>
        <w:lastRenderedPageBreak/>
        <w:t>Фізична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культура та спорт</w:t>
      </w:r>
    </w:p>
    <w:p w:rsidR="004029D0" w:rsidRPr="004029D0" w:rsidRDefault="004029D0" w:rsidP="004029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3"/>
        <w:gridCol w:w="3612"/>
        <w:gridCol w:w="768"/>
        <w:gridCol w:w="851"/>
        <w:gridCol w:w="1058"/>
        <w:gridCol w:w="777"/>
        <w:gridCol w:w="870"/>
        <w:gridCol w:w="792"/>
      </w:tblGrid>
      <w:tr w:rsidR="004029D0" w:rsidRPr="004029D0" w:rsidTr="00DC3571">
        <w:trPr>
          <w:trHeight w:val="450"/>
        </w:trPr>
        <w:tc>
          <w:tcPr>
            <w:tcW w:w="842" w:type="dxa"/>
            <w:vMerge w:val="restart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КЕКВ</w:t>
            </w:r>
          </w:p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vMerge w:val="restart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видатків</w:t>
            </w:r>
            <w:proofErr w:type="spellEnd"/>
          </w:p>
        </w:tc>
        <w:tc>
          <w:tcPr>
            <w:tcW w:w="2794" w:type="dxa"/>
            <w:gridSpan w:val="3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Загальний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  <w:tc>
          <w:tcPr>
            <w:tcW w:w="2889" w:type="dxa"/>
            <w:gridSpan w:val="3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іальний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</w:tr>
      <w:tr w:rsidR="004029D0" w:rsidRPr="004029D0" w:rsidTr="00DC3571">
        <w:trPr>
          <w:trHeight w:val="240"/>
        </w:trPr>
        <w:tc>
          <w:tcPr>
            <w:tcW w:w="842" w:type="dxa"/>
            <w:vMerge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vMerge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86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3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spellEnd"/>
          </w:p>
        </w:tc>
        <w:tc>
          <w:tcPr>
            <w:tcW w:w="106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0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96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3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spellEnd"/>
          </w:p>
        </w:tc>
        <w:tc>
          <w:tcPr>
            <w:tcW w:w="1025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4029D0" w:rsidRPr="004029D0" w:rsidTr="00DC3571">
        <w:tc>
          <w:tcPr>
            <w:tcW w:w="842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2111</w:t>
            </w:r>
          </w:p>
        </w:tc>
        <w:tc>
          <w:tcPr>
            <w:tcW w:w="304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Заробітна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плата</w:t>
            </w:r>
          </w:p>
        </w:tc>
        <w:tc>
          <w:tcPr>
            <w:tcW w:w="85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24 500</w:t>
            </w:r>
          </w:p>
        </w:tc>
        <w:tc>
          <w:tcPr>
            <w:tcW w:w="86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6 300</w:t>
            </w:r>
          </w:p>
        </w:tc>
        <w:tc>
          <w:tcPr>
            <w:tcW w:w="106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5 584,50</w:t>
            </w:r>
          </w:p>
        </w:tc>
        <w:tc>
          <w:tcPr>
            <w:tcW w:w="90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42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304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Нарахування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заробітну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плату</w:t>
            </w:r>
          </w:p>
        </w:tc>
        <w:tc>
          <w:tcPr>
            <w:tcW w:w="85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6 500</w:t>
            </w:r>
          </w:p>
        </w:tc>
        <w:tc>
          <w:tcPr>
            <w:tcW w:w="86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1 800</w:t>
            </w:r>
          </w:p>
        </w:tc>
        <w:tc>
          <w:tcPr>
            <w:tcW w:w="106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1 228,61</w:t>
            </w:r>
          </w:p>
        </w:tc>
        <w:tc>
          <w:tcPr>
            <w:tcW w:w="90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42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</w:p>
        </w:tc>
        <w:tc>
          <w:tcPr>
            <w:tcW w:w="304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предметів</w:t>
            </w:r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атеріалів,обладнання</w:t>
            </w:r>
            <w:proofErr w:type="spellEnd"/>
          </w:p>
        </w:tc>
        <w:tc>
          <w:tcPr>
            <w:tcW w:w="85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30 000</w:t>
            </w:r>
          </w:p>
        </w:tc>
        <w:tc>
          <w:tcPr>
            <w:tcW w:w="86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42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85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61 000</w:t>
            </w:r>
          </w:p>
        </w:tc>
        <w:tc>
          <w:tcPr>
            <w:tcW w:w="86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8 100</w:t>
            </w:r>
          </w:p>
        </w:tc>
        <w:tc>
          <w:tcPr>
            <w:tcW w:w="106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6 813,11</w:t>
            </w:r>
          </w:p>
        </w:tc>
        <w:tc>
          <w:tcPr>
            <w:tcW w:w="90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5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029D0" w:rsidRPr="004029D0" w:rsidRDefault="004029D0" w:rsidP="004029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029D0" w:rsidRPr="004029D0" w:rsidRDefault="004029D0" w:rsidP="004029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Дотація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житлово-комунальному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господарству</w:t>
      </w:r>
      <w:proofErr w:type="spellEnd"/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3"/>
        <w:gridCol w:w="2889"/>
        <w:gridCol w:w="996"/>
        <w:gridCol w:w="962"/>
        <w:gridCol w:w="1296"/>
        <w:gridCol w:w="884"/>
        <w:gridCol w:w="947"/>
        <w:gridCol w:w="990"/>
      </w:tblGrid>
      <w:tr w:rsidR="004029D0" w:rsidRPr="004029D0" w:rsidTr="00DC3571">
        <w:trPr>
          <w:trHeight w:val="450"/>
        </w:trPr>
        <w:tc>
          <w:tcPr>
            <w:tcW w:w="842" w:type="dxa"/>
            <w:vMerge w:val="restart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КЕКВ</w:t>
            </w:r>
          </w:p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vMerge w:val="restart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видатків</w:t>
            </w:r>
            <w:proofErr w:type="spellEnd"/>
          </w:p>
        </w:tc>
        <w:tc>
          <w:tcPr>
            <w:tcW w:w="3030" w:type="dxa"/>
            <w:gridSpan w:val="3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Загальний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  <w:tc>
          <w:tcPr>
            <w:tcW w:w="2889" w:type="dxa"/>
            <w:gridSpan w:val="3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іальний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</w:tr>
      <w:tr w:rsidR="004029D0" w:rsidRPr="004029D0" w:rsidTr="00DC3571">
        <w:trPr>
          <w:trHeight w:val="240"/>
        </w:trPr>
        <w:tc>
          <w:tcPr>
            <w:tcW w:w="842" w:type="dxa"/>
            <w:vMerge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vMerge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97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3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spellEnd"/>
          </w:p>
        </w:tc>
        <w:tc>
          <w:tcPr>
            <w:tcW w:w="106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0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96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3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spellEnd"/>
          </w:p>
        </w:tc>
        <w:tc>
          <w:tcPr>
            <w:tcW w:w="1025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4029D0" w:rsidRPr="004029D0" w:rsidTr="00DC3571">
        <w:tc>
          <w:tcPr>
            <w:tcW w:w="842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2610</w:t>
            </w:r>
          </w:p>
        </w:tc>
        <w:tc>
          <w:tcPr>
            <w:tcW w:w="304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Субсидії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поточні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трансферти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ідприємствам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8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120 000</w:t>
            </w:r>
          </w:p>
        </w:tc>
        <w:tc>
          <w:tcPr>
            <w:tcW w:w="97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120 000</w:t>
            </w:r>
          </w:p>
        </w:tc>
        <w:tc>
          <w:tcPr>
            <w:tcW w:w="106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120000,00</w:t>
            </w:r>
          </w:p>
        </w:tc>
        <w:tc>
          <w:tcPr>
            <w:tcW w:w="90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42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98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120 000</w:t>
            </w:r>
          </w:p>
        </w:tc>
        <w:tc>
          <w:tcPr>
            <w:tcW w:w="97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120 000</w:t>
            </w:r>
          </w:p>
        </w:tc>
        <w:tc>
          <w:tcPr>
            <w:tcW w:w="106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120 000,00</w:t>
            </w:r>
          </w:p>
        </w:tc>
        <w:tc>
          <w:tcPr>
            <w:tcW w:w="90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5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9D0" w:rsidRPr="004029D0" w:rsidRDefault="004029D0" w:rsidP="004029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29D0">
        <w:rPr>
          <w:rFonts w:ascii="Times New Roman" w:hAnsi="Times New Roman" w:cs="Times New Roman"/>
          <w:sz w:val="24"/>
          <w:szCs w:val="24"/>
        </w:rPr>
        <w:t>Дитячий садок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9"/>
        <w:gridCol w:w="3107"/>
        <w:gridCol w:w="1029"/>
        <w:gridCol w:w="1083"/>
        <w:gridCol w:w="1148"/>
        <w:gridCol w:w="992"/>
        <w:gridCol w:w="851"/>
        <w:gridCol w:w="969"/>
      </w:tblGrid>
      <w:tr w:rsidR="004029D0" w:rsidRPr="004029D0" w:rsidTr="00DC3571">
        <w:trPr>
          <w:trHeight w:val="450"/>
        </w:trPr>
        <w:tc>
          <w:tcPr>
            <w:tcW w:w="829" w:type="dxa"/>
            <w:vMerge w:val="restart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КЕКВ</w:t>
            </w:r>
          </w:p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Merge w:val="restart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видатків</w:t>
            </w:r>
            <w:proofErr w:type="spellEnd"/>
          </w:p>
        </w:tc>
        <w:tc>
          <w:tcPr>
            <w:tcW w:w="3260" w:type="dxa"/>
            <w:gridSpan w:val="3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Загальний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  <w:tc>
          <w:tcPr>
            <w:tcW w:w="2812" w:type="dxa"/>
            <w:gridSpan w:val="3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іальний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</w:tr>
      <w:tr w:rsidR="004029D0" w:rsidRPr="004029D0" w:rsidTr="00DC3571">
        <w:trPr>
          <w:trHeight w:val="240"/>
        </w:trPr>
        <w:tc>
          <w:tcPr>
            <w:tcW w:w="829" w:type="dxa"/>
            <w:vMerge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108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3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spellEnd"/>
          </w:p>
        </w:tc>
        <w:tc>
          <w:tcPr>
            <w:tcW w:w="114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92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85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3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spellEnd"/>
          </w:p>
        </w:tc>
        <w:tc>
          <w:tcPr>
            <w:tcW w:w="96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4029D0" w:rsidRPr="004029D0" w:rsidTr="00DC3571">
        <w:tc>
          <w:tcPr>
            <w:tcW w:w="82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2111</w:t>
            </w:r>
          </w:p>
        </w:tc>
        <w:tc>
          <w:tcPr>
            <w:tcW w:w="3107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Заробітна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плата</w:t>
            </w:r>
          </w:p>
        </w:tc>
        <w:tc>
          <w:tcPr>
            <w:tcW w:w="102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1 009 100</w:t>
            </w:r>
          </w:p>
        </w:tc>
        <w:tc>
          <w:tcPr>
            <w:tcW w:w="108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252 300</w:t>
            </w:r>
          </w:p>
        </w:tc>
        <w:tc>
          <w:tcPr>
            <w:tcW w:w="114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199 196,05</w:t>
            </w:r>
          </w:p>
        </w:tc>
        <w:tc>
          <w:tcPr>
            <w:tcW w:w="992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2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3107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Нарахування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заробітну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плату</w:t>
            </w:r>
          </w:p>
        </w:tc>
        <w:tc>
          <w:tcPr>
            <w:tcW w:w="102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230 000</w:t>
            </w:r>
          </w:p>
        </w:tc>
        <w:tc>
          <w:tcPr>
            <w:tcW w:w="108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57 600</w:t>
            </w:r>
          </w:p>
        </w:tc>
        <w:tc>
          <w:tcPr>
            <w:tcW w:w="114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45 205,55</w:t>
            </w:r>
          </w:p>
        </w:tc>
        <w:tc>
          <w:tcPr>
            <w:tcW w:w="992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2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</w:p>
        </w:tc>
        <w:tc>
          <w:tcPr>
            <w:tcW w:w="3107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предметів</w:t>
            </w:r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атеріалів,обладнання</w:t>
            </w:r>
            <w:proofErr w:type="spellEnd"/>
          </w:p>
        </w:tc>
        <w:tc>
          <w:tcPr>
            <w:tcW w:w="102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08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14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2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2220</w:t>
            </w:r>
          </w:p>
        </w:tc>
        <w:tc>
          <w:tcPr>
            <w:tcW w:w="3107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медикаменті</w:t>
            </w:r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02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08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14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2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2230</w:t>
            </w:r>
          </w:p>
        </w:tc>
        <w:tc>
          <w:tcPr>
            <w:tcW w:w="3107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Продукти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харчування</w:t>
            </w:r>
            <w:proofErr w:type="spellEnd"/>
          </w:p>
        </w:tc>
        <w:tc>
          <w:tcPr>
            <w:tcW w:w="102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175 000</w:t>
            </w:r>
          </w:p>
        </w:tc>
        <w:tc>
          <w:tcPr>
            <w:tcW w:w="108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43 500</w:t>
            </w:r>
          </w:p>
        </w:tc>
        <w:tc>
          <w:tcPr>
            <w:tcW w:w="114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20 418,81</w:t>
            </w:r>
          </w:p>
        </w:tc>
        <w:tc>
          <w:tcPr>
            <w:tcW w:w="992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80 000</w:t>
            </w:r>
          </w:p>
        </w:tc>
        <w:tc>
          <w:tcPr>
            <w:tcW w:w="85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96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12 946,83</w:t>
            </w:r>
          </w:p>
        </w:tc>
      </w:tr>
      <w:tr w:rsidR="004029D0" w:rsidRPr="004029D0" w:rsidTr="00DC3571">
        <w:tc>
          <w:tcPr>
            <w:tcW w:w="82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</w:p>
        </w:tc>
        <w:tc>
          <w:tcPr>
            <w:tcW w:w="3107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крім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комунальних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2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08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14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2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2272</w:t>
            </w:r>
          </w:p>
        </w:tc>
        <w:tc>
          <w:tcPr>
            <w:tcW w:w="3107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водопостачання</w:t>
            </w:r>
            <w:proofErr w:type="spellEnd"/>
          </w:p>
        </w:tc>
        <w:tc>
          <w:tcPr>
            <w:tcW w:w="102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08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114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2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2273</w:t>
            </w:r>
          </w:p>
        </w:tc>
        <w:tc>
          <w:tcPr>
            <w:tcW w:w="3107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електроенергії</w:t>
            </w:r>
            <w:proofErr w:type="spellEnd"/>
          </w:p>
        </w:tc>
        <w:tc>
          <w:tcPr>
            <w:tcW w:w="102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75 000</w:t>
            </w:r>
          </w:p>
        </w:tc>
        <w:tc>
          <w:tcPr>
            <w:tcW w:w="108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18 900</w:t>
            </w:r>
          </w:p>
        </w:tc>
        <w:tc>
          <w:tcPr>
            <w:tcW w:w="114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5 808,72</w:t>
            </w:r>
          </w:p>
        </w:tc>
        <w:tc>
          <w:tcPr>
            <w:tcW w:w="992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2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2275</w:t>
            </w:r>
          </w:p>
        </w:tc>
        <w:tc>
          <w:tcPr>
            <w:tcW w:w="3107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енергоносії</w:t>
            </w:r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02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70 000</w:t>
            </w:r>
          </w:p>
        </w:tc>
        <w:tc>
          <w:tcPr>
            <w:tcW w:w="108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70 000</w:t>
            </w:r>
          </w:p>
        </w:tc>
        <w:tc>
          <w:tcPr>
            <w:tcW w:w="114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2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3110</w:t>
            </w:r>
          </w:p>
        </w:tc>
        <w:tc>
          <w:tcPr>
            <w:tcW w:w="3107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обладнання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предметів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довгострокового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користування</w:t>
            </w:r>
            <w:proofErr w:type="spellEnd"/>
          </w:p>
        </w:tc>
        <w:tc>
          <w:tcPr>
            <w:tcW w:w="102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85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96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2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02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1 596 100</w:t>
            </w:r>
          </w:p>
        </w:tc>
        <w:tc>
          <w:tcPr>
            <w:tcW w:w="108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452 300</w:t>
            </w:r>
          </w:p>
        </w:tc>
        <w:tc>
          <w:tcPr>
            <w:tcW w:w="1148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270 629,13</w:t>
            </w:r>
          </w:p>
        </w:tc>
        <w:tc>
          <w:tcPr>
            <w:tcW w:w="992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100 000</w:t>
            </w:r>
          </w:p>
        </w:tc>
        <w:tc>
          <w:tcPr>
            <w:tcW w:w="851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40 000</w:t>
            </w:r>
          </w:p>
        </w:tc>
        <w:tc>
          <w:tcPr>
            <w:tcW w:w="96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12 946,83</w:t>
            </w:r>
          </w:p>
        </w:tc>
      </w:tr>
    </w:tbl>
    <w:p w:rsidR="004029D0" w:rsidRPr="004029D0" w:rsidRDefault="004029D0" w:rsidP="004029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29D0" w:rsidRPr="004029D0" w:rsidRDefault="004029D0" w:rsidP="004029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Будинок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</w:p>
    <w:p w:rsidR="004029D0" w:rsidRPr="004029D0" w:rsidRDefault="004029D0" w:rsidP="004029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9"/>
        <w:gridCol w:w="3046"/>
        <w:gridCol w:w="1090"/>
        <w:gridCol w:w="1083"/>
        <w:gridCol w:w="1290"/>
        <w:gridCol w:w="690"/>
        <w:gridCol w:w="900"/>
        <w:gridCol w:w="1080"/>
      </w:tblGrid>
      <w:tr w:rsidR="004029D0" w:rsidRPr="004029D0" w:rsidTr="00DC3571">
        <w:trPr>
          <w:trHeight w:val="450"/>
        </w:trPr>
        <w:tc>
          <w:tcPr>
            <w:tcW w:w="829" w:type="dxa"/>
            <w:vMerge w:val="restart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КЕКВ</w:t>
            </w:r>
          </w:p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vMerge w:val="restart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видатків</w:t>
            </w:r>
            <w:proofErr w:type="spellEnd"/>
          </w:p>
        </w:tc>
        <w:tc>
          <w:tcPr>
            <w:tcW w:w="3463" w:type="dxa"/>
            <w:gridSpan w:val="3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Загальний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  <w:tc>
          <w:tcPr>
            <w:tcW w:w="2670" w:type="dxa"/>
            <w:gridSpan w:val="3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іальний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</w:tr>
      <w:tr w:rsidR="004029D0" w:rsidRPr="004029D0" w:rsidTr="00DC3571">
        <w:trPr>
          <w:trHeight w:val="240"/>
        </w:trPr>
        <w:tc>
          <w:tcPr>
            <w:tcW w:w="829" w:type="dxa"/>
            <w:vMerge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vMerge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108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3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spellEnd"/>
          </w:p>
        </w:tc>
        <w:tc>
          <w:tcPr>
            <w:tcW w:w="129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9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План на 3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spellEnd"/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4029D0" w:rsidRPr="004029D0" w:rsidTr="00DC3571">
        <w:tc>
          <w:tcPr>
            <w:tcW w:w="82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2111</w:t>
            </w:r>
          </w:p>
        </w:tc>
        <w:tc>
          <w:tcPr>
            <w:tcW w:w="304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Заробітна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плата</w:t>
            </w:r>
          </w:p>
        </w:tc>
        <w:tc>
          <w:tcPr>
            <w:tcW w:w="109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138 000</w:t>
            </w:r>
          </w:p>
        </w:tc>
        <w:tc>
          <w:tcPr>
            <w:tcW w:w="108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34 500</w:t>
            </w:r>
          </w:p>
        </w:tc>
        <w:tc>
          <w:tcPr>
            <w:tcW w:w="129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31 320,00</w:t>
            </w:r>
          </w:p>
        </w:tc>
        <w:tc>
          <w:tcPr>
            <w:tcW w:w="69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2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304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Нарахування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заробітну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плату</w:t>
            </w:r>
          </w:p>
        </w:tc>
        <w:tc>
          <w:tcPr>
            <w:tcW w:w="109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34 400</w:t>
            </w:r>
          </w:p>
        </w:tc>
        <w:tc>
          <w:tcPr>
            <w:tcW w:w="108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8 700</w:t>
            </w:r>
          </w:p>
        </w:tc>
        <w:tc>
          <w:tcPr>
            <w:tcW w:w="129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8 118,99</w:t>
            </w:r>
          </w:p>
        </w:tc>
        <w:tc>
          <w:tcPr>
            <w:tcW w:w="69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2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</w:p>
        </w:tc>
        <w:tc>
          <w:tcPr>
            <w:tcW w:w="304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предметів</w:t>
            </w:r>
            <w:proofErr w:type="gram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атеріалів,обладнання</w:t>
            </w:r>
            <w:proofErr w:type="spellEnd"/>
          </w:p>
        </w:tc>
        <w:tc>
          <w:tcPr>
            <w:tcW w:w="109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208 000</w:t>
            </w:r>
          </w:p>
        </w:tc>
        <w:tc>
          <w:tcPr>
            <w:tcW w:w="108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178 000</w:t>
            </w:r>
          </w:p>
        </w:tc>
        <w:tc>
          <w:tcPr>
            <w:tcW w:w="129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171 700,00</w:t>
            </w:r>
          </w:p>
        </w:tc>
        <w:tc>
          <w:tcPr>
            <w:tcW w:w="69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2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2273</w:t>
            </w:r>
          </w:p>
        </w:tc>
        <w:tc>
          <w:tcPr>
            <w:tcW w:w="304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proofErr w:type="spellStart"/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електроенергії</w:t>
            </w:r>
            <w:proofErr w:type="spellEnd"/>
          </w:p>
        </w:tc>
        <w:tc>
          <w:tcPr>
            <w:tcW w:w="109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08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6 000</w:t>
            </w:r>
          </w:p>
        </w:tc>
        <w:tc>
          <w:tcPr>
            <w:tcW w:w="129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sz w:val="24"/>
                <w:szCs w:val="24"/>
              </w:rPr>
              <w:t>53,16</w:t>
            </w:r>
          </w:p>
        </w:tc>
        <w:tc>
          <w:tcPr>
            <w:tcW w:w="69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9D0" w:rsidRPr="004029D0" w:rsidTr="00DC3571">
        <w:tc>
          <w:tcPr>
            <w:tcW w:w="829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09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400 </w:t>
            </w:r>
            <w:proofErr w:type="spellStart"/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400</w:t>
            </w:r>
            <w:proofErr w:type="spellEnd"/>
          </w:p>
        </w:tc>
        <w:tc>
          <w:tcPr>
            <w:tcW w:w="1083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227 200</w:t>
            </w:r>
          </w:p>
        </w:tc>
        <w:tc>
          <w:tcPr>
            <w:tcW w:w="129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D0">
              <w:rPr>
                <w:rFonts w:ascii="Times New Roman" w:hAnsi="Times New Roman" w:cs="Times New Roman"/>
                <w:b/>
                <w:sz w:val="24"/>
                <w:szCs w:val="24"/>
              </w:rPr>
              <w:t>211 192,15</w:t>
            </w:r>
          </w:p>
        </w:tc>
        <w:tc>
          <w:tcPr>
            <w:tcW w:w="69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4029D0" w:rsidRPr="004029D0" w:rsidRDefault="004029D0" w:rsidP="004029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029D0" w:rsidRPr="004029D0" w:rsidRDefault="004029D0" w:rsidP="004029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D0">
        <w:rPr>
          <w:rFonts w:ascii="Times New Roman" w:hAnsi="Times New Roman" w:cs="Times New Roman"/>
          <w:sz w:val="24"/>
          <w:szCs w:val="24"/>
        </w:rPr>
        <w:t>Расходы по общему фонду – 1 120 410,99грн.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D0">
        <w:rPr>
          <w:rFonts w:ascii="Times New Roman" w:hAnsi="Times New Roman" w:cs="Times New Roman"/>
          <w:sz w:val="24"/>
          <w:szCs w:val="24"/>
        </w:rPr>
        <w:t>Расход</w:t>
      </w:r>
      <w:proofErr w:type="gramStart"/>
      <w:r w:rsidRPr="004029D0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gramEnd"/>
      <w:r w:rsidRPr="004029D0">
        <w:rPr>
          <w:rFonts w:ascii="Times New Roman" w:hAnsi="Times New Roman" w:cs="Times New Roman"/>
          <w:sz w:val="24"/>
          <w:szCs w:val="24"/>
        </w:rPr>
        <w:t xml:space="preserve"> по специальному фонду 12 946,83грн.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029D0">
        <w:rPr>
          <w:rFonts w:ascii="Times New Roman" w:hAnsi="Times New Roman" w:cs="Times New Roman"/>
          <w:b/>
          <w:sz w:val="24"/>
          <w:szCs w:val="24"/>
        </w:rPr>
        <w:t xml:space="preserve">010116 «Органы местного самоуправления»-254 006,56 </w:t>
      </w:r>
      <w:proofErr w:type="spellStart"/>
      <w:r w:rsidRPr="004029D0">
        <w:rPr>
          <w:rFonts w:ascii="Times New Roman" w:hAnsi="Times New Roman" w:cs="Times New Roman"/>
          <w:b/>
          <w:sz w:val="24"/>
          <w:szCs w:val="24"/>
        </w:rPr>
        <w:t>грн</w:t>
      </w:r>
      <w:proofErr w:type="spellEnd"/>
      <w:r w:rsidRPr="004029D0">
        <w:rPr>
          <w:rFonts w:ascii="Times New Roman" w:hAnsi="Times New Roman" w:cs="Times New Roman"/>
          <w:b/>
          <w:sz w:val="24"/>
          <w:szCs w:val="24"/>
        </w:rPr>
        <w:t>.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D0">
        <w:rPr>
          <w:rFonts w:ascii="Times New Roman" w:hAnsi="Times New Roman" w:cs="Times New Roman"/>
          <w:sz w:val="24"/>
          <w:szCs w:val="24"/>
        </w:rPr>
        <w:t xml:space="preserve">Заработная плата- 175 703,75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>.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D0">
        <w:rPr>
          <w:rFonts w:ascii="Times New Roman" w:hAnsi="Times New Roman" w:cs="Times New Roman"/>
          <w:sz w:val="24"/>
          <w:szCs w:val="24"/>
        </w:rPr>
        <w:t xml:space="preserve">Начисления на </w:t>
      </w:r>
      <w:proofErr w:type="gramStart"/>
      <w:r w:rsidRPr="004029D0">
        <w:rPr>
          <w:rFonts w:ascii="Times New Roman" w:hAnsi="Times New Roman" w:cs="Times New Roman"/>
          <w:sz w:val="24"/>
          <w:szCs w:val="24"/>
        </w:rPr>
        <w:t>заработную</w:t>
      </w:r>
      <w:proofErr w:type="gramEnd"/>
      <w:r w:rsidRPr="004029D0">
        <w:rPr>
          <w:rFonts w:ascii="Times New Roman" w:hAnsi="Times New Roman" w:cs="Times New Roman"/>
          <w:sz w:val="24"/>
          <w:szCs w:val="24"/>
        </w:rPr>
        <w:t xml:space="preserve"> плату-41 326,47грн.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029D0">
        <w:rPr>
          <w:rFonts w:ascii="Times New Roman" w:hAnsi="Times New Roman" w:cs="Times New Roman"/>
          <w:sz w:val="24"/>
          <w:szCs w:val="24"/>
        </w:rPr>
        <w:t xml:space="preserve">Приобретение предметов,  материалов, малоценного инвентаря -20 281,00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. (тонер, бумага, запчасти, бензин, книги учета, марки, конверты) </w:t>
      </w:r>
      <w:proofErr w:type="gramEnd"/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D0">
        <w:rPr>
          <w:rFonts w:ascii="Times New Roman" w:hAnsi="Times New Roman" w:cs="Times New Roman"/>
          <w:sz w:val="24"/>
          <w:szCs w:val="24"/>
        </w:rPr>
        <w:t>Оплата услу</w:t>
      </w:r>
      <w:proofErr w:type="gramStart"/>
      <w:r w:rsidRPr="004029D0">
        <w:rPr>
          <w:rFonts w:ascii="Times New Roman" w:hAnsi="Times New Roman" w:cs="Times New Roman"/>
          <w:sz w:val="24"/>
          <w:szCs w:val="24"/>
        </w:rPr>
        <w:t>г(</w:t>
      </w:r>
      <w:proofErr w:type="gramEnd"/>
      <w:r w:rsidRPr="004029D0">
        <w:rPr>
          <w:rFonts w:ascii="Times New Roman" w:hAnsi="Times New Roman" w:cs="Times New Roman"/>
          <w:sz w:val="24"/>
          <w:szCs w:val="24"/>
        </w:rPr>
        <w:t>кроме коммунальных)-14105,00грн., (услуги связи, программное обеспечение, юридические услуги).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D0">
        <w:rPr>
          <w:rFonts w:ascii="Times New Roman" w:hAnsi="Times New Roman" w:cs="Times New Roman"/>
          <w:sz w:val="24"/>
          <w:szCs w:val="24"/>
        </w:rPr>
        <w:t xml:space="preserve">Оплата электроенергии-2 584,95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>.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D0">
        <w:rPr>
          <w:rFonts w:ascii="Times New Roman" w:hAnsi="Times New Roman" w:cs="Times New Roman"/>
          <w:sz w:val="24"/>
          <w:szCs w:val="24"/>
        </w:rPr>
        <w:t xml:space="preserve">Оплата прочих услуг – 4,69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>. пеня по услугам связи.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029D0">
        <w:rPr>
          <w:rFonts w:ascii="Times New Roman" w:hAnsi="Times New Roman" w:cs="Times New Roman"/>
          <w:b/>
          <w:sz w:val="24"/>
          <w:szCs w:val="24"/>
        </w:rPr>
        <w:t xml:space="preserve">060702 «Местная пожарная охрана»-110 488,29 </w:t>
      </w:r>
      <w:proofErr w:type="spellStart"/>
      <w:r w:rsidRPr="004029D0">
        <w:rPr>
          <w:rFonts w:ascii="Times New Roman" w:hAnsi="Times New Roman" w:cs="Times New Roman"/>
          <w:b/>
          <w:sz w:val="24"/>
          <w:szCs w:val="24"/>
        </w:rPr>
        <w:t>грн</w:t>
      </w:r>
      <w:proofErr w:type="spellEnd"/>
      <w:r w:rsidRPr="004029D0">
        <w:rPr>
          <w:rFonts w:ascii="Times New Roman" w:hAnsi="Times New Roman" w:cs="Times New Roman"/>
          <w:b/>
          <w:sz w:val="24"/>
          <w:szCs w:val="24"/>
        </w:rPr>
        <w:t>.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D0">
        <w:rPr>
          <w:rFonts w:ascii="Times New Roman" w:hAnsi="Times New Roman" w:cs="Times New Roman"/>
          <w:sz w:val="24"/>
          <w:szCs w:val="24"/>
        </w:rPr>
        <w:t xml:space="preserve">Заработная плата – 89 455,86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>.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D0">
        <w:rPr>
          <w:rFonts w:ascii="Times New Roman" w:hAnsi="Times New Roman" w:cs="Times New Roman"/>
          <w:sz w:val="24"/>
          <w:szCs w:val="24"/>
        </w:rPr>
        <w:t xml:space="preserve">Начисления на </w:t>
      </w:r>
      <w:proofErr w:type="gramStart"/>
      <w:r w:rsidRPr="004029D0">
        <w:rPr>
          <w:rFonts w:ascii="Times New Roman" w:hAnsi="Times New Roman" w:cs="Times New Roman"/>
          <w:sz w:val="24"/>
          <w:szCs w:val="24"/>
        </w:rPr>
        <w:t>заработную</w:t>
      </w:r>
      <w:proofErr w:type="gramEnd"/>
      <w:r w:rsidRPr="004029D0">
        <w:rPr>
          <w:rFonts w:ascii="Times New Roman" w:hAnsi="Times New Roman" w:cs="Times New Roman"/>
          <w:sz w:val="24"/>
          <w:szCs w:val="24"/>
        </w:rPr>
        <w:t xml:space="preserve"> плату-18162,43грн.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D0">
        <w:rPr>
          <w:rFonts w:ascii="Times New Roman" w:hAnsi="Times New Roman" w:cs="Times New Roman"/>
          <w:sz w:val="24"/>
          <w:szCs w:val="24"/>
        </w:rPr>
        <w:t>Приобретение предметов,  материалов, малоценного инвентаря-2870грн</w:t>
      </w:r>
      <w:proofErr w:type="gramStart"/>
      <w:r w:rsidRPr="004029D0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4029D0">
        <w:rPr>
          <w:rFonts w:ascii="Times New Roman" w:hAnsi="Times New Roman" w:cs="Times New Roman"/>
          <w:sz w:val="24"/>
          <w:szCs w:val="24"/>
        </w:rPr>
        <w:t>бензин)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029D0">
        <w:rPr>
          <w:rFonts w:ascii="Times New Roman" w:hAnsi="Times New Roman" w:cs="Times New Roman"/>
          <w:b/>
          <w:sz w:val="24"/>
          <w:szCs w:val="24"/>
        </w:rPr>
        <w:t>Социальная защита населения-40137,89грн.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D0">
        <w:rPr>
          <w:rFonts w:ascii="Times New Roman" w:hAnsi="Times New Roman" w:cs="Times New Roman"/>
          <w:sz w:val="24"/>
          <w:szCs w:val="24"/>
        </w:rPr>
        <w:t>Заработная плата-16096,62грн.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D0">
        <w:rPr>
          <w:rFonts w:ascii="Times New Roman" w:hAnsi="Times New Roman" w:cs="Times New Roman"/>
          <w:sz w:val="24"/>
          <w:szCs w:val="24"/>
        </w:rPr>
        <w:t xml:space="preserve">Начисления на </w:t>
      </w:r>
      <w:proofErr w:type="gramStart"/>
      <w:r w:rsidRPr="004029D0">
        <w:rPr>
          <w:rFonts w:ascii="Times New Roman" w:hAnsi="Times New Roman" w:cs="Times New Roman"/>
          <w:sz w:val="24"/>
          <w:szCs w:val="24"/>
        </w:rPr>
        <w:t>заработную</w:t>
      </w:r>
      <w:proofErr w:type="gramEnd"/>
      <w:r w:rsidRPr="004029D0">
        <w:rPr>
          <w:rFonts w:ascii="Times New Roman" w:hAnsi="Times New Roman" w:cs="Times New Roman"/>
          <w:sz w:val="24"/>
          <w:szCs w:val="24"/>
        </w:rPr>
        <w:t xml:space="preserve"> плату-3541,27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>.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D0">
        <w:rPr>
          <w:rFonts w:ascii="Times New Roman" w:hAnsi="Times New Roman" w:cs="Times New Roman"/>
          <w:sz w:val="24"/>
          <w:szCs w:val="24"/>
        </w:rPr>
        <w:t>Материальная помощь-16 000,00грн.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D0">
        <w:rPr>
          <w:rFonts w:ascii="Times New Roman" w:hAnsi="Times New Roman" w:cs="Times New Roman"/>
          <w:sz w:val="24"/>
          <w:szCs w:val="24"/>
        </w:rPr>
        <w:t xml:space="preserve">Оплата </w:t>
      </w:r>
      <w:proofErr w:type="gramStart"/>
      <w:r w:rsidRPr="004029D0">
        <w:rPr>
          <w:rFonts w:ascii="Times New Roman" w:hAnsi="Times New Roman" w:cs="Times New Roman"/>
          <w:sz w:val="24"/>
          <w:szCs w:val="24"/>
        </w:rPr>
        <w:t>ритуальных</w:t>
      </w:r>
      <w:proofErr w:type="gramEnd"/>
      <w:r w:rsidRPr="004029D0">
        <w:rPr>
          <w:rFonts w:ascii="Times New Roman" w:hAnsi="Times New Roman" w:cs="Times New Roman"/>
          <w:sz w:val="24"/>
          <w:szCs w:val="24"/>
        </w:rPr>
        <w:t xml:space="preserve"> услуг-4500,00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029D0">
        <w:rPr>
          <w:rFonts w:ascii="Times New Roman" w:hAnsi="Times New Roman" w:cs="Times New Roman"/>
          <w:b/>
          <w:sz w:val="24"/>
          <w:szCs w:val="24"/>
        </w:rPr>
        <w:t>Благоустройство -107 143,86грн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D0">
        <w:rPr>
          <w:rFonts w:ascii="Times New Roman" w:hAnsi="Times New Roman" w:cs="Times New Roman"/>
          <w:sz w:val="24"/>
          <w:szCs w:val="24"/>
        </w:rPr>
        <w:t>Заработная плата-26 392,40грн.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D0">
        <w:rPr>
          <w:rFonts w:ascii="Times New Roman" w:hAnsi="Times New Roman" w:cs="Times New Roman"/>
          <w:sz w:val="24"/>
          <w:szCs w:val="24"/>
        </w:rPr>
        <w:t xml:space="preserve">Начисления на </w:t>
      </w:r>
      <w:proofErr w:type="gramStart"/>
      <w:r w:rsidRPr="004029D0">
        <w:rPr>
          <w:rFonts w:ascii="Times New Roman" w:hAnsi="Times New Roman" w:cs="Times New Roman"/>
          <w:sz w:val="24"/>
          <w:szCs w:val="24"/>
        </w:rPr>
        <w:t>заработную</w:t>
      </w:r>
      <w:proofErr w:type="gramEnd"/>
      <w:r w:rsidRPr="004029D0">
        <w:rPr>
          <w:rFonts w:ascii="Times New Roman" w:hAnsi="Times New Roman" w:cs="Times New Roman"/>
          <w:sz w:val="24"/>
          <w:szCs w:val="24"/>
        </w:rPr>
        <w:t xml:space="preserve"> плату-5806,34грн.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D0">
        <w:rPr>
          <w:rFonts w:ascii="Times New Roman" w:hAnsi="Times New Roman" w:cs="Times New Roman"/>
          <w:sz w:val="24"/>
          <w:szCs w:val="24"/>
        </w:rPr>
        <w:t>Оплата электроэнергии-17732,67грн.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D0">
        <w:rPr>
          <w:rFonts w:ascii="Times New Roman" w:hAnsi="Times New Roman" w:cs="Times New Roman"/>
          <w:sz w:val="24"/>
          <w:szCs w:val="24"/>
        </w:rPr>
        <w:t>Приобретение предметов,  материалов, малоценного инвентаря-26318,01грн</w:t>
      </w:r>
      <w:proofErr w:type="gramStart"/>
      <w:r w:rsidRPr="004029D0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4029D0">
        <w:rPr>
          <w:rFonts w:ascii="Times New Roman" w:hAnsi="Times New Roman" w:cs="Times New Roman"/>
          <w:sz w:val="24"/>
          <w:szCs w:val="24"/>
        </w:rPr>
        <w:t xml:space="preserve">приобретение электротоваров ,хозтоваров-5298,01, система видеонаблюдения-21020,00) 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D0">
        <w:rPr>
          <w:rFonts w:ascii="Times New Roman" w:hAnsi="Times New Roman" w:cs="Times New Roman"/>
          <w:sz w:val="24"/>
          <w:szCs w:val="24"/>
        </w:rPr>
        <w:lastRenderedPageBreak/>
        <w:t>Оплата услуг (кроме коммунальных)-30894,44грн.</w:t>
      </w:r>
      <w:proofErr w:type="gramStart"/>
      <w:r w:rsidRPr="004029D0">
        <w:rPr>
          <w:rFonts w:ascii="Times New Roman" w:hAnsi="Times New Roman" w:cs="Times New Roman"/>
          <w:sz w:val="24"/>
          <w:szCs w:val="24"/>
        </w:rPr>
        <w:t>,(</w:t>
      </w:r>
      <w:proofErr w:type="gramEnd"/>
      <w:r w:rsidRPr="004029D0">
        <w:rPr>
          <w:rFonts w:ascii="Times New Roman" w:hAnsi="Times New Roman" w:cs="Times New Roman"/>
          <w:sz w:val="24"/>
          <w:szCs w:val="24"/>
        </w:rPr>
        <w:t xml:space="preserve">вывоз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мусора,уборка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 xml:space="preserve"> снега-21894,44грн.,монтаж системы видеонаблюдения-9000,00грн.,).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029D0">
        <w:rPr>
          <w:rFonts w:ascii="Times New Roman" w:hAnsi="Times New Roman" w:cs="Times New Roman"/>
          <w:b/>
          <w:sz w:val="24"/>
          <w:szCs w:val="24"/>
        </w:rPr>
        <w:t>ФК и спорт-6813,11грн.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D0">
        <w:rPr>
          <w:rFonts w:ascii="Times New Roman" w:hAnsi="Times New Roman" w:cs="Times New Roman"/>
          <w:sz w:val="24"/>
          <w:szCs w:val="24"/>
        </w:rPr>
        <w:t>Заработная плата-5584,50грн.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D0">
        <w:rPr>
          <w:rFonts w:ascii="Times New Roman" w:hAnsi="Times New Roman" w:cs="Times New Roman"/>
          <w:sz w:val="24"/>
          <w:szCs w:val="24"/>
        </w:rPr>
        <w:t xml:space="preserve">Начисление на </w:t>
      </w:r>
      <w:proofErr w:type="gramStart"/>
      <w:r w:rsidRPr="004029D0">
        <w:rPr>
          <w:rFonts w:ascii="Times New Roman" w:hAnsi="Times New Roman" w:cs="Times New Roman"/>
          <w:sz w:val="24"/>
          <w:szCs w:val="24"/>
        </w:rPr>
        <w:t>заработную</w:t>
      </w:r>
      <w:proofErr w:type="gramEnd"/>
      <w:r w:rsidRPr="004029D0">
        <w:rPr>
          <w:rFonts w:ascii="Times New Roman" w:hAnsi="Times New Roman" w:cs="Times New Roman"/>
          <w:sz w:val="24"/>
          <w:szCs w:val="24"/>
        </w:rPr>
        <w:t xml:space="preserve"> плату-1228,61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4029D0">
        <w:rPr>
          <w:rFonts w:ascii="Times New Roman" w:hAnsi="Times New Roman" w:cs="Times New Roman"/>
          <w:sz w:val="24"/>
          <w:szCs w:val="24"/>
        </w:rPr>
        <w:t>.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029D0">
        <w:rPr>
          <w:rFonts w:ascii="Times New Roman" w:hAnsi="Times New Roman" w:cs="Times New Roman"/>
          <w:b/>
          <w:sz w:val="24"/>
          <w:szCs w:val="24"/>
        </w:rPr>
        <w:t>Детский сад-283575,96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D0">
        <w:rPr>
          <w:rFonts w:ascii="Times New Roman" w:hAnsi="Times New Roman" w:cs="Times New Roman"/>
          <w:sz w:val="24"/>
          <w:szCs w:val="24"/>
        </w:rPr>
        <w:t>Заработная плата-199 196,05грн.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D0">
        <w:rPr>
          <w:rFonts w:ascii="Times New Roman" w:hAnsi="Times New Roman" w:cs="Times New Roman"/>
          <w:sz w:val="24"/>
          <w:szCs w:val="24"/>
        </w:rPr>
        <w:t xml:space="preserve">Начисление на </w:t>
      </w:r>
      <w:proofErr w:type="gramStart"/>
      <w:r w:rsidRPr="004029D0">
        <w:rPr>
          <w:rFonts w:ascii="Times New Roman" w:hAnsi="Times New Roman" w:cs="Times New Roman"/>
          <w:sz w:val="24"/>
          <w:szCs w:val="24"/>
        </w:rPr>
        <w:t>заработную</w:t>
      </w:r>
      <w:proofErr w:type="gramEnd"/>
      <w:r w:rsidRPr="004029D0">
        <w:rPr>
          <w:rFonts w:ascii="Times New Roman" w:hAnsi="Times New Roman" w:cs="Times New Roman"/>
          <w:sz w:val="24"/>
          <w:szCs w:val="24"/>
        </w:rPr>
        <w:t xml:space="preserve"> плату-45205,55грн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D0">
        <w:rPr>
          <w:rFonts w:ascii="Times New Roman" w:hAnsi="Times New Roman" w:cs="Times New Roman"/>
          <w:sz w:val="24"/>
          <w:szCs w:val="24"/>
        </w:rPr>
        <w:t>Приобретение продуктов питания (общий фонд)-20418,81грн.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D0">
        <w:rPr>
          <w:rFonts w:ascii="Times New Roman" w:hAnsi="Times New Roman" w:cs="Times New Roman"/>
          <w:sz w:val="24"/>
          <w:szCs w:val="24"/>
        </w:rPr>
        <w:t>Приобретение продуктов питани</w:t>
      </w:r>
      <w:proofErr w:type="gramStart"/>
      <w:r w:rsidRPr="004029D0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4029D0">
        <w:rPr>
          <w:rFonts w:ascii="Times New Roman" w:hAnsi="Times New Roman" w:cs="Times New Roman"/>
          <w:sz w:val="24"/>
          <w:szCs w:val="24"/>
        </w:rPr>
        <w:t>специальный фонд)-12946,83грн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D0">
        <w:rPr>
          <w:rFonts w:ascii="Times New Roman" w:hAnsi="Times New Roman" w:cs="Times New Roman"/>
          <w:sz w:val="24"/>
          <w:szCs w:val="24"/>
        </w:rPr>
        <w:t>Оплата электроэнергии-5808,72грн.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029D0">
        <w:rPr>
          <w:rFonts w:ascii="Times New Roman" w:hAnsi="Times New Roman" w:cs="Times New Roman"/>
          <w:b/>
          <w:sz w:val="24"/>
          <w:szCs w:val="24"/>
        </w:rPr>
        <w:t>Дом культуры-211192,15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D0">
        <w:rPr>
          <w:rFonts w:ascii="Times New Roman" w:hAnsi="Times New Roman" w:cs="Times New Roman"/>
          <w:sz w:val="24"/>
          <w:szCs w:val="24"/>
        </w:rPr>
        <w:t>Заработная плата-31320,00грн.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D0">
        <w:rPr>
          <w:rFonts w:ascii="Times New Roman" w:hAnsi="Times New Roman" w:cs="Times New Roman"/>
          <w:sz w:val="24"/>
          <w:szCs w:val="24"/>
        </w:rPr>
        <w:t xml:space="preserve">Начисление на </w:t>
      </w:r>
      <w:proofErr w:type="gramStart"/>
      <w:r w:rsidRPr="004029D0">
        <w:rPr>
          <w:rFonts w:ascii="Times New Roman" w:hAnsi="Times New Roman" w:cs="Times New Roman"/>
          <w:sz w:val="24"/>
          <w:szCs w:val="24"/>
        </w:rPr>
        <w:t>заработную</w:t>
      </w:r>
      <w:proofErr w:type="gramEnd"/>
      <w:r w:rsidRPr="004029D0">
        <w:rPr>
          <w:rFonts w:ascii="Times New Roman" w:hAnsi="Times New Roman" w:cs="Times New Roman"/>
          <w:sz w:val="24"/>
          <w:szCs w:val="24"/>
        </w:rPr>
        <w:t xml:space="preserve"> плату-8118,99грн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D0">
        <w:rPr>
          <w:rFonts w:ascii="Times New Roman" w:hAnsi="Times New Roman" w:cs="Times New Roman"/>
          <w:sz w:val="24"/>
          <w:szCs w:val="24"/>
        </w:rPr>
        <w:t>Приобретение стульев-167550,00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D0">
        <w:rPr>
          <w:rFonts w:ascii="Times New Roman" w:hAnsi="Times New Roman" w:cs="Times New Roman"/>
          <w:sz w:val="24"/>
          <w:szCs w:val="24"/>
        </w:rPr>
        <w:t>Приобретение цветов к 8 марта-4000,00грн.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D0">
        <w:rPr>
          <w:rFonts w:ascii="Times New Roman" w:hAnsi="Times New Roman" w:cs="Times New Roman"/>
          <w:sz w:val="24"/>
          <w:szCs w:val="24"/>
        </w:rPr>
        <w:t>Приобретение электротоваров-150,00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D0">
        <w:rPr>
          <w:rFonts w:ascii="Times New Roman" w:hAnsi="Times New Roman" w:cs="Times New Roman"/>
          <w:sz w:val="24"/>
          <w:szCs w:val="24"/>
        </w:rPr>
        <w:t>Оплата электроэнергии-53,16грн.</w:t>
      </w: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D0">
        <w:rPr>
          <w:rFonts w:ascii="Times New Roman" w:hAnsi="Times New Roman" w:cs="Times New Roman"/>
          <w:sz w:val="24"/>
          <w:szCs w:val="24"/>
        </w:rPr>
        <w:t>Текущая дотация КП «Приморское»-120 000,00грн</w:t>
      </w:r>
      <w:proofErr w:type="gramStart"/>
      <w:r w:rsidRPr="004029D0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4029D0">
        <w:rPr>
          <w:rFonts w:ascii="Times New Roman" w:hAnsi="Times New Roman" w:cs="Times New Roman"/>
          <w:sz w:val="24"/>
          <w:szCs w:val="24"/>
        </w:rPr>
        <w:t xml:space="preserve">оплата </w:t>
      </w:r>
      <w:proofErr w:type="spellStart"/>
      <w:r w:rsidRPr="004029D0">
        <w:rPr>
          <w:rFonts w:ascii="Times New Roman" w:hAnsi="Times New Roman" w:cs="Times New Roman"/>
          <w:sz w:val="24"/>
          <w:szCs w:val="24"/>
        </w:rPr>
        <w:t>єлектроенергии</w:t>
      </w:r>
      <w:proofErr w:type="spellEnd"/>
    </w:p>
    <w:p w:rsidR="004029D0" w:rsidRPr="004029D0" w:rsidRDefault="004029D0" w:rsidP="0040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9D0" w:rsidRPr="00221C5D" w:rsidRDefault="004029D0" w:rsidP="004029D0">
      <w:pPr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C5D">
        <w:rPr>
          <w:rFonts w:ascii="Times New Roman" w:hAnsi="Times New Roman" w:cs="Times New Roman"/>
          <w:b/>
          <w:sz w:val="24"/>
          <w:szCs w:val="24"/>
        </w:rPr>
        <w:t>Главный бухгалтер                                                  Н.Е.Чкалова</w:t>
      </w:r>
    </w:p>
    <w:p w:rsidR="004029D0" w:rsidRPr="00221C5D" w:rsidRDefault="004029D0" w:rsidP="004029D0">
      <w:pPr>
        <w:spacing w:after="0"/>
        <w:rPr>
          <w:b/>
        </w:rPr>
      </w:pPr>
    </w:p>
    <w:p w:rsidR="004029D0" w:rsidRPr="009E3BBE" w:rsidRDefault="004029D0" w:rsidP="004029D0"/>
    <w:p w:rsidR="004029D0" w:rsidRPr="009E3BBE" w:rsidRDefault="004029D0" w:rsidP="004029D0"/>
    <w:p w:rsidR="004029D0" w:rsidRPr="009E3BBE" w:rsidRDefault="004029D0" w:rsidP="004029D0"/>
    <w:p w:rsidR="004029D0" w:rsidRDefault="004029D0" w:rsidP="004029D0">
      <w:pPr>
        <w:rPr>
          <w:sz w:val="20"/>
          <w:szCs w:val="20"/>
        </w:rPr>
      </w:pPr>
    </w:p>
    <w:p w:rsidR="004029D0" w:rsidRDefault="004029D0" w:rsidP="004029D0">
      <w:pPr>
        <w:rPr>
          <w:sz w:val="20"/>
          <w:szCs w:val="20"/>
        </w:rPr>
      </w:pPr>
    </w:p>
    <w:p w:rsidR="004029D0" w:rsidRDefault="004029D0" w:rsidP="004029D0">
      <w:pPr>
        <w:rPr>
          <w:sz w:val="20"/>
          <w:szCs w:val="20"/>
        </w:rPr>
      </w:pPr>
    </w:p>
    <w:p w:rsidR="004029D0" w:rsidRDefault="004029D0" w:rsidP="004029D0">
      <w:pPr>
        <w:rPr>
          <w:sz w:val="20"/>
          <w:szCs w:val="20"/>
        </w:rPr>
      </w:pPr>
    </w:p>
    <w:p w:rsidR="00A26984" w:rsidRDefault="00A26984" w:rsidP="009D11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26984" w:rsidRDefault="00A26984" w:rsidP="009D11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26984" w:rsidRDefault="00A26984" w:rsidP="009D11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26984" w:rsidRDefault="00A26984" w:rsidP="009D11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26984" w:rsidRDefault="00A26984" w:rsidP="009D11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26984" w:rsidRDefault="00A26984" w:rsidP="009D11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26984" w:rsidRDefault="00A26984" w:rsidP="009D11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26984" w:rsidRDefault="00A26984" w:rsidP="009D11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26984" w:rsidRDefault="00A26984" w:rsidP="009D11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26984" w:rsidRDefault="00A26984" w:rsidP="009D11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26984" w:rsidRDefault="00A26984" w:rsidP="009D11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26984" w:rsidRDefault="00A26984" w:rsidP="009D11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486A65" w:rsidRDefault="00486A65" w:rsidP="009D11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486A65" w:rsidRDefault="00486A65" w:rsidP="009D11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486A65" w:rsidRPr="00486A65" w:rsidRDefault="00486A65" w:rsidP="00486A65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86A65">
        <w:rPr>
          <w:rFonts w:ascii="Times New Roman" w:hAnsi="Times New Roman" w:cs="Times New Roman"/>
          <w:sz w:val="24"/>
          <w:szCs w:val="24"/>
        </w:rPr>
        <w:object w:dxaOrig="621" w:dyaOrig="721">
          <v:shape id="_x0000_i1026" type="#_x0000_t75" style="width:53.25pt;height:57.75pt" o:ole="" fillcolor="window">
            <v:imagedata r:id="rId6" o:title=""/>
          </v:shape>
          <o:OLEObject Type="Embed" ProgID="Word.Picture.8" ShapeID="_x0000_i1026" DrawAspect="Content" ObjectID="_1610520772" r:id="rId8"/>
        </w:object>
      </w:r>
      <w:r w:rsidRPr="00486A6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86A65" w:rsidRPr="00486A65" w:rsidRDefault="00486A65" w:rsidP="00486A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6A65">
        <w:rPr>
          <w:rFonts w:ascii="Times New Roman" w:hAnsi="Times New Roman" w:cs="Times New Roman"/>
          <w:b/>
          <w:bCs/>
          <w:sz w:val="24"/>
          <w:szCs w:val="24"/>
        </w:rPr>
        <w:t>УКРАЇНА</w:t>
      </w:r>
    </w:p>
    <w:p w:rsidR="00486A65" w:rsidRPr="00486A65" w:rsidRDefault="00486A65" w:rsidP="00486A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6A65">
        <w:rPr>
          <w:rFonts w:ascii="Times New Roman" w:hAnsi="Times New Roman" w:cs="Times New Roman"/>
          <w:b/>
          <w:sz w:val="24"/>
          <w:szCs w:val="24"/>
        </w:rPr>
        <w:t>ПРИМОРСЬКА  СІЛЬСЬКА РАДА</w:t>
      </w:r>
    </w:p>
    <w:p w:rsidR="00486A65" w:rsidRPr="00486A65" w:rsidRDefault="00486A65" w:rsidP="00486A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6A65">
        <w:rPr>
          <w:rFonts w:ascii="Times New Roman" w:hAnsi="Times New Roman" w:cs="Times New Roman"/>
          <w:b/>
          <w:sz w:val="24"/>
          <w:szCs w:val="24"/>
        </w:rPr>
        <w:t>КІЛІЙСЬКОГО РАЙОНУ ОДЕСЬКОЇ ОБЛАСТІ</w:t>
      </w:r>
    </w:p>
    <w:tbl>
      <w:tblPr>
        <w:tblW w:w="0" w:type="auto"/>
        <w:jc w:val="center"/>
        <w:tblInd w:w="-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0A0"/>
      </w:tblPr>
      <w:tblGrid>
        <w:gridCol w:w="9233"/>
      </w:tblGrid>
      <w:tr w:rsidR="00486A65" w:rsidRPr="000A3BC1" w:rsidTr="00DC3571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486A65" w:rsidRPr="00486A65" w:rsidRDefault="00486A65" w:rsidP="00DC357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486A6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вул</w:t>
            </w:r>
            <w:proofErr w:type="spellEnd"/>
            <w:r w:rsidRPr="00486A6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.. Центральна,13 а, с. </w:t>
            </w:r>
            <w:proofErr w:type="spellStart"/>
            <w:r w:rsidRPr="00486A6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Приморське</w:t>
            </w:r>
            <w:proofErr w:type="spellEnd"/>
            <w:r w:rsidRPr="00486A6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, Кі</w:t>
            </w:r>
            <w:proofErr w:type="gramStart"/>
            <w:r w:rsidRPr="00486A6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</w:t>
            </w:r>
            <w:proofErr w:type="gramEnd"/>
            <w:r w:rsidRPr="00486A6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ійський район, </w:t>
            </w:r>
            <w:proofErr w:type="spellStart"/>
            <w:r w:rsidRPr="00486A6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Одеська</w:t>
            </w:r>
            <w:proofErr w:type="spellEnd"/>
            <w:r w:rsidRPr="00486A6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область, 68350 тел.(04843) 34-6-49, 34-7-17,  факс (04843) 34-6-49 код  ЄДРПОУ  04379522</w:t>
            </w:r>
          </w:p>
          <w:p w:rsidR="00486A65" w:rsidRPr="00486A65" w:rsidRDefault="00486A65" w:rsidP="00DC357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486A6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e-mail: primsr@ukr.net </w:t>
            </w:r>
            <w:r w:rsidRPr="00486A65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 xml:space="preserve">              http://prymorska-rada.at.ua</w:t>
            </w:r>
          </w:p>
          <w:p w:rsidR="00486A65" w:rsidRPr="00486A65" w:rsidRDefault="00486A65" w:rsidP="00DC357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</w:tr>
    </w:tbl>
    <w:p w:rsidR="00486A65" w:rsidRPr="00486A65" w:rsidRDefault="00486A65" w:rsidP="00486A65">
      <w:pPr>
        <w:pStyle w:val="1"/>
        <w:tabs>
          <w:tab w:val="center" w:pos="4677"/>
        </w:tabs>
        <w:rPr>
          <w:b w:val="0"/>
        </w:rPr>
      </w:pPr>
      <w:r w:rsidRPr="00486A65">
        <w:t xml:space="preserve">Р І Ш Е Н </w:t>
      </w:r>
      <w:proofErr w:type="spellStart"/>
      <w:r w:rsidRPr="00486A65">
        <w:t>Н</w:t>
      </w:r>
      <w:proofErr w:type="spellEnd"/>
      <w:r w:rsidRPr="00486A65">
        <w:t xml:space="preserve"> Я</w:t>
      </w:r>
    </w:p>
    <w:p w:rsidR="00486A65" w:rsidRPr="00486A65" w:rsidRDefault="00486A65" w:rsidP="00486A6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86A65">
        <w:rPr>
          <w:rFonts w:ascii="Times New Roman" w:hAnsi="Times New Roman" w:cs="Times New Roman"/>
          <w:b/>
          <w:sz w:val="24"/>
          <w:szCs w:val="24"/>
          <w:lang w:val="uk-UA"/>
        </w:rPr>
        <w:t xml:space="preserve">11.05.2018                                                                                                  № 341 – </w:t>
      </w:r>
      <w:r w:rsidRPr="00486A65">
        <w:rPr>
          <w:rFonts w:ascii="Times New Roman" w:hAnsi="Times New Roman" w:cs="Times New Roman"/>
          <w:b/>
          <w:sz w:val="24"/>
          <w:szCs w:val="24"/>
        </w:rPr>
        <w:t>V</w:t>
      </w:r>
      <w:r w:rsidRPr="00486A65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486A6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486A65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486A65">
        <w:rPr>
          <w:rFonts w:ascii="Times New Roman" w:hAnsi="Times New Roman" w:cs="Times New Roman"/>
          <w:b/>
          <w:sz w:val="24"/>
          <w:szCs w:val="24"/>
          <w:lang w:val="en-US"/>
        </w:rPr>
        <w:t>XXVI</w:t>
      </w:r>
      <w:r w:rsidRPr="00486A6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486A65" w:rsidRPr="00486A65" w:rsidRDefault="00486A65" w:rsidP="00486A65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86A65">
        <w:rPr>
          <w:rFonts w:ascii="Times New Roman" w:hAnsi="Times New Roman" w:cs="Times New Roman"/>
          <w:b/>
          <w:sz w:val="24"/>
          <w:szCs w:val="24"/>
          <w:lang w:val="uk-UA"/>
        </w:rPr>
        <w:t>Про  надання іншої субвенції</w:t>
      </w:r>
    </w:p>
    <w:p w:rsidR="00486A65" w:rsidRPr="00486A65" w:rsidRDefault="00486A65" w:rsidP="00486A65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86A6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районного бюджету в 2018 році </w:t>
      </w:r>
    </w:p>
    <w:p w:rsidR="00486A65" w:rsidRDefault="00486A65" w:rsidP="00486A6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6A65" w:rsidRDefault="00486A65" w:rsidP="0030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307048" w:rsidRPr="00531CCA">
        <w:rPr>
          <w:rFonts w:ascii="Times New Roman" w:hAnsi="Times New Roman" w:cs="Times New Roman"/>
          <w:sz w:val="28"/>
          <w:szCs w:val="28"/>
          <w:lang w:val="uk-UA"/>
        </w:rPr>
        <w:t xml:space="preserve">          Заслухавши інформацію голови постійної комісії сільської ради з питань планування,бюджету та фінансової діяльності </w:t>
      </w:r>
      <w:proofErr w:type="spellStart"/>
      <w:r w:rsidR="00307048" w:rsidRPr="00531CCA">
        <w:rPr>
          <w:rFonts w:ascii="Times New Roman" w:hAnsi="Times New Roman" w:cs="Times New Roman"/>
          <w:sz w:val="28"/>
          <w:szCs w:val="28"/>
          <w:lang w:val="uk-UA"/>
        </w:rPr>
        <w:t>Чкалової</w:t>
      </w:r>
      <w:proofErr w:type="spellEnd"/>
      <w:r w:rsidR="00307048" w:rsidRPr="00531CCA">
        <w:rPr>
          <w:rFonts w:ascii="Times New Roman" w:hAnsi="Times New Roman" w:cs="Times New Roman"/>
          <w:sz w:val="28"/>
          <w:szCs w:val="28"/>
          <w:lang w:val="uk-UA"/>
        </w:rPr>
        <w:t xml:space="preserve"> Н.О.,  керуючись п.23 ч.1 ст.26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/>
        </w:rPr>
        <w:t>згідно змін до Бюджетного Кодексу України від 24.12.2015р. Приморська сільська рада</w:t>
      </w:r>
    </w:p>
    <w:p w:rsidR="00486A65" w:rsidRDefault="00486A65" w:rsidP="00486A6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486A65" w:rsidRDefault="00486A65" w:rsidP="004029D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1.Внести зміни до рішення Приморської сільської ради від 22.12.2017р. № 278 – </w:t>
      </w:r>
      <w:r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  <w:lang w:val="uk-UA"/>
        </w:rPr>
        <w:t>-ХХ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“ Про Приморський сільський бюджет на 2018 рік ”:</w:t>
      </w:r>
    </w:p>
    <w:p w:rsidR="00486A65" w:rsidRDefault="00486A65" w:rsidP="004029D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1.1.Зняти планові показники з ТКВКБМС 6030 «Організація благоустрою населених пунктів»» КЕКВ 2240 «Оплата послуг, крім комунальних» -13440,00грн. з жовтня 2018 року та перенести на</w:t>
      </w:r>
    </w:p>
    <w:p w:rsidR="00486A65" w:rsidRDefault="00486A65" w:rsidP="004029D0">
      <w:pPr>
        <w:jc w:val="both"/>
        <w:rPr>
          <w:rFonts w:ascii="Calibri" w:eastAsia="Times New Roman" w:hAnsi="Calibri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ТКВКБМС 9770 «Інші субвенції з  місцевого бюджету» КЕКВ 2620 «Поточні трансферти органам державного управління інших рівнів» +13440,00грн. на травень 2018 року на оздоровлення учнів Приморської ЗОШ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ступенів влітку 2018 року .</w:t>
      </w:r>
    </w:p>
    <w:p w:rsidR="00486A65" w:rsidRDefault="00486A65" w:rsidP="004029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029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планування,бюджету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фінансової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4029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(Чкалова Н.О.)</w:t>
      </w:r>
    </w:p>
    <w:p w:rsidR="00486A65" w:rsidRDefault="00486A65" w:rsidP="004029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6A65" w:rsidRPr="004029D0" w:rsidRDefault="00486A65" w:rsidP="004029D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029D0">
        <w:rPr>
          <w:rFonts w:ascii="Times New Roman" w:hAnsi="Times New Roman" w:cs="Times New Roman"/>
          <w:b/>
          <w:sz w:val="28"/>
          <w:szCs w:val="28"/>
          <w:lang w:val="uk-UA"/>
        </w:rPr>
        <w:t>Приморський сільський голова                          С.І.Іванов</w:t>
      </w:r>
    </w:p>
    <w:p w:rsidR="00A26984" w:rsidRDefault="00A26984" w:rsidP="009D11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D1181" w:rsidRPr="00350C5A" w:rsidRDefault="009D1181" w:rsidP="009D11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350C5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2A7D15" w:rsidRPr="00A84D74" w:rsidRDefault="00F10AEB" w:rsidP="002A7D15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</w:t>
      </w:r>
      <w:r w:rsidR="002A7D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4C0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A7D15" w:rsidRPr="00A84D74">
        <w:rPr>
          <w:rFonts w:ascii="Times New Roman" w:hAnsi="Times New Roman" w:cs="Times New Roman"/>
          <w:sz w:val="28"/>
          <w:szCs w:val="28"/>
          <w:lang w:val="uk-UA"/>
        </w:rPr>
        <w:object w:dxaOrig="621" w:dyaOrig="721">
          <v:shape id="_x0000_i1027" type="#_x0000_t75" style="width:54pt;height:57.75pt" o:ole="" fillcolor="window">
            <v:imagedata r:id="rId6" o:title=""/>
          </v:shape>
          <o:OLEObject Type="Embed" ProgID="Word.Picture.8" ShapeID="_x0000_i1027" DrawAspect="Content" ObjectID="_1610520773" r:id="rId9"/>
        </w:object>
      </w:r>
      <w:r w:rsidR="002A7D15" w:rsidRPr="00A84D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2A7D15" w:rsidRPr="00A84D74" w:rsidRDefault="002A7D15" w:rsidP="002A7D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2A7D15" w:rsidRPr="00A84D74" w:rsidRDefault="002A7D15" w:rsidP="002A7D1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2A7D15" w:rsidRPr="00A84D74" w:rsidRDefault="002A7D15" w:rsidP="002A7D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Ind w:w="-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4A0"/>
      </w:tblPr>
      <w:tblGrid>
        <w:gridCol w:w="9233"/>
      </w:tblGrid>
      <w:tr w:rsidR="002A7D15" w:rsidRPr="000A3BC1" w:rsidTr="009D1181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2A7D15" w:rsidRPr="00A84D74" w:rsidRDefault="002A7D15" w:rsidP="009D11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вул..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Центральна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,13 а, с. Приморське, Кілійський район, Одеська область, 68350 тел.(04843) 34-6-49, 34-7-17,  факс (04843) 34-6-49 код  ЄДРПОУ  04379522</w:t>
            </w:r>
          </w:p>
          <w:p w:rsidR="002A7D15" w:rsidRPr="00A84D74" w:rsidRDefault="002A7D15" w:rsidP="009D11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2A7D15" w:rsidRPr="00A84D74" w:rsidRDefault="002A7D15" w:rsidP="009D11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2A7D15" w:rsidRPr="00A84D74" w:rsidRDefault="002A7D15" w:rsidP="002A7D15">
      <w:pPr>
        <w:pStyle w:val="1"/>
        <w:tabs>
          <w:tab w:val="center" w:pos="4677"/>
        </w:tabs>
      </w:pPr>
      <w:r w:rsidRPr="00A84D74">
        <w:t xml:space="preserve">Р І Ш Е Н </w:t>
      </w:r>
      <w:proofErr w:type="spellStart"/>
      <w:r w:rsidRPr="00A84D74">
        <w:t>Н</w:t>
      </w:r>
      <w:proofErr w:type="spellEnd"/>
      <w:r w:rsidRPr="00A84D74">
        <w:t xml:space="preserve"> Я</w:t>
      </w:r>
    </w:p>
    <w:p w:rsidR="002A7D15" w:rsidRDefault="002A7D15" w:rsidP="002A7D15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11.05.2018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342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</w:p>
    <w:p w:rsidR="002A7D15" w:rsidRDefault="002A7D15" w:rsidP="002A7D1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2A7D15" w:rsidRPr="002A7D15" w:rsidRDefault="002A7D15" w:rsidP="002A7D15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A7D15">
        <w:rPr>
          <w:rFonts w:ascii="Times New Roman" w:hAnsi="Times New Roman" w:cs="Times New Roman"/>
          <w:b/>
          <w:sz w:val="24"/>
          <w:szCs w:val="24"/>
          <w:lang w:val="uk-UA"/>
        </w:rPr>
        <w:t>Про  надання капітального</w:t>
      </w:r>
    </w:p>
    <w:p w:rsidR="002A7D15" w:rsidRPr="002A7D15" w:rsidRDefault="002A7D15" w:rsidP="002A7D15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A7D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трансферту </w:t>
      </w:r>
      <w:proofErr w:type="spellStart"/>
      <w:r w:rsidRPr="002A7D15">
        <w:rPr>
          <w:rFonts w:ascii="Times New Roman" w:hAnsi="Times New Roman" w:cs="Times New Roman"/>
          <w:b/>
          <w:sz w:val="24"/>
          <w:szCs w:val="24"/>
          <w:lang w:val="uk-UA"/>
        </w:rPr>
        <w:t>КП</w:t>
      </w:r>
      <w:proofErr w:type="spellEnd"/>
      <w:r w:rsidRPr="002A7D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«Приморське» </w:t>
      </w:r>
    </w:p>
    <w:p w:rsidR="002A7D15" w:rsidRDefault="002A7D15" w:rsidP="002A7D1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307048" w:rsidRPr="00531CCA" w:rsidRDefault="00307048" w:rsidP="0030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1CCA">
        <w:rPr>
          <w:rFonts w:ascii="Times New Roman" w:hAnsi="Times New Roman" w:cs="Times New Roman"/>
          <w:sz w:val="28"/>
          <w:szCs w:val="28"/>
          <w:lang w:val="uk-UA"/>
        </w:rPr>
        <w:t xml:space="preserve">          Заслухавши інформацію голови постійної комісії сільської ради з питань планування,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1CCA">
        <w:rPr>
          <w:rFonts w:ascii="Times New Roman" w:hAnsi="Times New Roman" w:cs="Times New Roman"/>
          <w:sz w:val="28"/>
          <w:szCs w:val="28"/>
          <w:lang w:val="uk-UA"/>
        </w:rPr>
        <w:t xml:space="preserve">бюджету та фінансової діяльності </w:t>
      </w:r>
      <w:proofErr w:type="spellStart"/>
      <w:r w:rsidRPr="00531CCA">
        <w:rPr>
          <w:rFonts w:ascii="Times New Roman" w:hAnsi="Times New Roman" w:cs="Times New Roman"/>
          <w:sz w:val="28"/>
          <w:szCs w:val="28"/>
          <w:lang w:val="uk-UA"/>
        </w:rPr>
        <w:t>Чкалової</w:t>
      </w:r>
      <w:proofErr w:type="spellEnd"/>
      <w:r w:rsidRPr="00531CCA">
        <w:rPr>
          <w:rFonts w:ascii="Times New Roman" w:hAnsi="Times New Roman" w:cs="Times New Roman"/>
          <w:sz w:val="28"/>
          <w:szCs w:val="28"/>
          <w:lang w:val="uk-UA"/>
        </w:rPr>
        <w:t xml:space="preserve"> Н.О.,  керуючись п.23 ч.1 ст.26 Закону України «Про місцеве самоврядування в Україні», Приморська сільська рада </w:t>
      </w:r>
    </w:p>
    <w:p w:rsidR="00307048" w:rsidRDefault="00307048" w:rsidP="009401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A7D15" w:rsidRPr="009401D6" w:rsidRDefault="002A7D15" w:rsidP="009401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01D6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A7D15" w:rsidRDefault="002A7D15" w:rsidP="009401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7D15">
        <w:rPr>
          <w:rFonts w:ascii="Times New Roman" w:hAnsi="Times New Roman" w:cs="Times New Roman"/>
          <w:sz w:val="28"/>
          <w:szCs w:val="28"/>
          <w:lang w:val="uk-UA"/>
        </w:rPr>
        <w:t>1.Внести зміни до рішення Приморської сільської ради від 22.12.2017р. № 278 – VII-ХХIII “ Про Приморський сільський бюджет на 2018 рік ”:</w:t>
      </w:r>
    </w:p>
    <w:p w:rsidR="009401D6" w:rsidRPr="002A7D15" w:rsidRDefault="009401D6" w:rsidP="009401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D15" w:rsidRPr="002A7D15" w:rsidRDefault="002A7D15" w:rsidP="009401D6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sz w:val="28"/>
          <w:szCs w:val="28"/>
          <w:lang w:val="uk-UA"/>
        </w:rPr>
      </w:pPr>
      <w:r w:rsidRPr="002A7D15">
        <w:rPr>
          <w:rFonts w:ascii="Times New Roman" w:hAnsi="Times New Roman" w:cs="Times New Roman"/>
          <w:sz w:val="28"/>
          <w:szCs w:val="28"/>
          <w:lang w:val="uk-UA"/>
        </w:rPr>
        <w:t>1.1.Зняти планові показники з ТКВКБМС 6030 «Організація благоустрою населених пунктів»» КЕКВ 2240 «Оплата послуг, крім комунальних» - 33 000,00</w:t>
      </w:r>
      <w:r w:rsidR="00D075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7D15">
        <w:rPr>
          <w:rFonts w:ascii="Times New Roman" w:hAnsi="Times New Roman" w:cs="Times New Roman"/>
          <w:sz w:val="28"/>
          <w:szCs w:val="28"/>
          <w:lang w:val="uk-UA"/>
        </w:rPr>
        <w:t>грн.</w:t>
      </w:r>
      <w:r w:rsidR="00D075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7D15">
        <w:rPr>
          <w:rFonts w:ascii="Times New Roman" w:hAnsi="Times New Roman" w:cs="Times New Roman"/>
          <w:sz w:val="28"/>
          <w:szCs w:val="28"/>
          <w:lang w:val="uk-UA"/>
        </w:rPr>
        <w:t>з травня 2018</w:t>
      </w:r>
      <w:r w:rsidR="00D075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7D15">
        <w:rPr>
          <w:rFonts w:ascii="Times New Roman" w:hAnsi="Times New Roman" w:cs="Times New Roman"/>
          <w:sz w:val="28"/>
          <w:szCs w:val="28"/>
          <w:lang w:val="uk-UA"/>
        </w:rPr>
        <w:t>р.</w:t>
      </w:r>
    </w:p>
    <w:p w:rsidR="002A7D15" w:rsidRPr="002A7D15" w:rsidRDefault="002A7D15" w:rsidP="009401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7D15">
        <w:rPr>
          <w:rFonts w:ascii="Times New Roman" w:hAnsi="Times New Roman" w:cs="Times New Roman"/>
          <w:sz w:val="28"/>
          <w:szCs w:val="28"/>
          <w:lang w:val="uk-UA"/>
        </w:rPr>
        <w:t xml:space="preserve">1.2..Згідно ст. 71 Бюджетного Кодексу України  кошти,що передаються з загального фонду до спеціального фонду бюджету (бюджет розвитку) у сумі 33 000,00 грн. </w:t>
      </w:r>
      <w:proofErr w:type="spellStart"/>
      <w:r w:rsidRPr="002A7D15">
        <w:rPr>
          <w:rFonts w:ascii="Times New Roman" w:hAnsi="Times New Roman" w:cs="Times New Roman"/>
          <w:sz w:val="28"/>
          <w:szCs w:val="28"/>
          <w:lang w:val="uk-UA"/>
        </w:rPr>
        <w:t>перенаправити</w:t>
      </w:r>
      <w:proofErr w:type="spellEnd"/>
      <w:r w:rsidRPr="002A7D15">
        <w:rPr>
          <w:rFonts w:ascii="Times New Roman" w:hAnsi="Times New Roman" w:cs="Times New Roman"/>
          <w:sz w:val="28"/>
          <w:szCs w:val="28"/>
          <w:lang w:val="uk-UA"/>
        </w:rPr>
        <w:t xml:space="preserve"> до спеціального фонду з  подальшим використанням на</w:t>
      </w:r>
      <w:r w:rsidR="009401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7D15">
        <w:rPr>
          <w:rFonts w:ascii="Times New Roman" w:hAnsi="Times New Roman" w:cs="Times New Roman"/>
          <w:sz w:val="28"/>
          <w:szCs w:val="28"/>
          <w:lang w:val="uk-UA"/>
        </w:rPr>
        <w:t>ТКВКБМС 6013 «Забезпечення діяльності водопровідно-каналізаційного господарства»» КЕКВ 3210 «Капітальні трансферти підприємствам (установам,</w:t>
      </w:r>
      <w:r w:rsidR="00C341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7D15">
        <w:rPr>
          <w:rFonts w:ascii="Times New Roman" w:hAnsi="Times New Roman" w:cs="Times New Roman"/>
          <w:sz w:val="28"/>
          <w:szCs w:val="28"/>
          <w:lang w:val="uk-UA"/>
        </w:rPr>
        <w:t>організаціям)» +33 000,00грн. на травень 2018</w:t>
      </w:r>
      <w:r w:rsidR="00C341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7D15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C341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7D15">
        <w:rPr>
          <w:rFonts w:ascii="Times New Roman" w:hAnsi="Times New Roman" w:cs="Times New Roman"/>
          <w:sz w:val="28"/>
          <w:szCs w:val="28"/>
          <w:lang w:val="uk-UA"/>
        </w:rPr>
        <w:t>(придбання насосу).</w:t>
      </w:r>
    </w:p>
    <w:p w:rsidR="002A7D15" w:rsidRDefault="002A7D15" w:rsidP="009401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7D15">
        <w:rPr>
          <w:rFonts w:ascii="Times New Roman" w:hAnsi="Times New Roman" w:cs="Times New Roman"/>
          <w:sz w:val="28"/>
          <w:szCs w:val="28"/>
          <w:lang w:val="uk-UA"/>
        </w:rPr>
        <w:t>2.Контроль за виконанням даного рішення покласти на постійну комісію сільської ради з питань планування,</w:t>
      </w:r>
      <w:r w:rsidR="009D11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7D15">
        <w:rPr>
          <w:rFonts w:ascii="Times New Roman" w:hAnsi="Times New Roman" w:cs="Times New Roman"/>
          <w:sz w:val="28"/>
          <w:szCs w:val="28"/>
          <w:lang w:val="uk-UA"/>
        </w:rPr>
        <w:t>бюджету та фінансової діяльності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7D15">
        <w:rPr>
          <w:rFonts w:ascii="Times New Roman" w:hAnsi="Times New Roman" w:cs="Times New Roman"/>
          <w:sz w:val="28"/>
          <w:szCs w:val="28"/>
          <w:lang w:val="uk-UA"/>
        </w:rPr>
        <w:t xml:space="preserve"> (Чкалова Н.О.)</w:t>
      </w:r>
    </w:p>
    <w:p w:rsidR="009401D6" w:rsidRDefault="009401D6" w:rsidP="009401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01D6" w:rsidRDefault="009401D6" w:rsidP="009401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D15" w:rsidRPr="002A7D15" w:rsidRDefault="002A7D15" w:rsidP="009401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7D15">
        <w:rPr>
          <w:rFonts w:ascii="Times New Roman" w:hAnsi="Times New Roman" w:cs="Times New Roman"/>
          <w:b/>
          <w:sz w:val="28"/>
          <w:szCs w:val="28"/>
          <w:lang w:val="uk-UA"/>
        </w:rPr>
        <w:t>Приморський сільський голова                                                       С.І.Іванов</w:t>
      </w:r>
    </w:p>
    <w:p w:rsidR="002A7D15" w:rsidRPr="002A7D15" w:rsidRDefault="002A7D15" w:rsidP="009401D6">
      <w:pPr>
        <w:tabs>
          <w:tab w:val="left" w:pos="114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21A56" w:rsidRPr="00A84D74" w:rsidRDefault="00C94C0F" w:rsidP="00021A56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</w:t>
      </w:r>
      <w:r w:rsidR="00021A5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</w:t>
      </w:r>
      <w:r w:rsidR="00021A56" w:rsidRPr="00A84D74">
        <w:rPr>
          <w:rFonts w:ascii="Times New Roman" w:hAnsi="Times New Roman" w:cs="Times New Roman"/>
          <w:sz w:val="28"/>
          <w:szCs w:val="28"/>
          <w:lang w:val="uk-UA"/>
        </w:rPr>
        <w:object w:dxaOrig="621" w:dyaOrig="721">
          <v:shape id="_x0000_i1028" type="#_x0000_t75" style="width:54pt;height:57.75pt" o:ole="" fillcolor="window">
            <v:imagedata r:id="rId6" o:title=""/>
          </v:shape>
          <o:OLEObject Type="Embed" ProgID="Word.Picture.8" ShapeID="_x0000_i1028" DrawAspect="Content" ObjectID="_1610520774" r:id="rId10"/>
        </w:object>
      </w:r>
      <w:r w:rsidR="00021A56" w:rsidRPr="00A84D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021A56" w:rsidRPr="00A84D74" w:rsidRDefault="00021A56" w:rsidP="00021A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021A56" w:rsidRPr="00A84D74" w:rsidRDefault="00021A56" w:rsidP="00021A5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021A56" w:rsidRPr="00A84D74" w:rsidRDefault="00021A56" w:rsidP="00021A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Ind w:w="-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4A0"/>
      </w:tblPr>
      <w:tblGrid>
        <w:gridCol w:w="9233"/>
      </w:tblGrid>
      <w:tr w:rsidR="00021A56" w:rsidRPr="000A3BC1" w:rsidTr="00DC3571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021A56" w:rsidRPr="00A84D74" w:rsidRDefault="00021A56" w:rsidP="00DC357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вул..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Центральна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,13 а, с. Приморське, Кілійський район, Одеська область, 68350 тел.(04843) 34-6-49, 34-7-17,  факс (04843) 34-6-49 код  ЄДРПОУ  04379522</w:t>
            </w:r>
          </w:p>
          <w:p w:rsidR="00021A56" w:rsidRPr="00A84D74" w:rsidRDefault="00021A56" w:rsidP="00DC357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021A56" w:rsidRPr="00A84D74" w:rsidRDefault="00021A56" w:rsidP="00DC357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021A56" w:rsidRPr="00A84D74" w:rsidRDefault="00021A56" w:rsidP="00021A56">
      <w:pPr>
        <w:pStyle w:val="1"/>
        <w:tabs>
          <w:tab w:val="center" w:pos="4677"/>
        </w:tabs>
      </w:pPr>
      <w:r w:rsidRPr="00A84D74">
        <w:t xml:space="preserve">Р І Ш Е Н </w:t>
      </w:r>
      <w:proofErr w:type="spellStart"/>
      <w:r w:rsidRPr="00A84D74">
        <w:t>Н</w:t>
      </w:r>
      <w:proofErr w:type="spellEnd"/>
      <w:r w:rsidRPr="00A84D74">
        <w:t xml:space="preserve"> Я</w:t>
      </w:r>
    </w:p>
    <w:p w:rsidR="00021A56" w:rsidRDefault="00021A56" w:rsidP="00021A56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11.05.2018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34</w:t>
      </w:r>
      <w:r w:rsidR="00042326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</w:p>
    <w:p w:rsidR="00021A56" w:rsidRDefault="00021A56" w:rsidP="00021A56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21A56" w:rsidRPr="00021A56" w:rsidRDefault="00021A56" w:rsidP="00021A5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3BC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Pr="00021A56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 кошторисної документації</w:t>
      </w:r>
    </w:p>
    <w:p w:rsidR="00021A56" w:rsidRPr="002F2665" w:rsidRDefault="00021A56" w:rsidP="00021A5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1409C" w:rsidRPr="00B22997" w:rsidRDefault="00021A56" w:rsidP="00EC45DB">
      <w:pPr>
        <w:tabs>
          <w:tab w:val="left" w:pos="65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2665">
        <w:rPr>
          <w:rFonts w:ascii="Times New Roman" w:hAnsi="Times New Roman" w:cs="Times New Roman"/>
          <w:sz w:val="28"/>
          <w:szCs w:val="28"/>
          <w:lang w:val="uk-UA"/>
        </w:rPr>
        <w:t xml:space="preserve">     Заслухавши та обговоривши інформацію головного бухгалтера сільської ради </w:t>
      </w:r>
      <w:proofErr w:type="spellStart"/>
      <w:r w:rsidRPr="002F2665">
        <w:rPr>
          <w:rFonts w:ascii="Times New Roman" w:hAnsi="Times New Roman" w:cs="Times New Roman"/>
          <w:sz w:val="28"/>
          <w:szCs w:val="28"/>
          <w:lang w:val="uk-UA"/>
        </w:rPr>
        <w:t>Чкаловой</w:t>
      </w:r>
      <w:proofErr w:type="spellEnd"/>
      <w:r w:rsidRPr="002F2665">
        <w:rPr>
          <w:rFonts w:ascii="Times New Roman" w:hAnsi="Times New Roman" w:cs="Times New Roman"/>
          <w:sz w:val="28"/>
          <w:szCs w:val="28"/>
          <w:lang w:val="uk-UA"/>
        </w:rPr>
        <w:t xml:space="preserve"> Н.О. по даному питанню, керуючись п.23 ч.1 ст.26 Закону України «Про місцеве самоврядування в Україні», </w:t>
      </w:r>
      <w:r w:rsidR="00B1409C">
        <w:rPr>
          <w:rFonts w:ascii="Times New Roman" w:hAnsi="Times New Roman" w:cs="Times New Roman"/>
          <w:sz w:val="28"/>
          <w:szCs w:val="28"/>
          <w:lang w:val="uk-UA"/>
        </w:rPr>
        <w:t xml:space="preserve">рішенням сільської ради від </w:t>
      </w:r>
      <w:r w:rsidR="00B1409C" w:rsidRPr="00B22997">
        <w:rPr>
          <w:rFonts w:ascii="Times New Roman" w:hAnsi="Times New Roman" w:cs="Times New Roman"/>
          <w:sz w:val="28"/>
          <w:szCs w:val="28"/>
          <w:lang w:val="uk-UA"/>
        </w:rPr>
        <w:t xml:space="preserve">06.03.2018  № 319- </w:t>
      </w:r>
      <w:r w:rsidR="00B1409C" w:rsidRPr="00B2299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1409C" w:rsidRPr="00B22997">
        <w:rPr>
          <w:rFonts w:ascii="Times New Roman" w:hAnsi="Times New Roman" w:cs="Times New Roman"/>
          <w:sz w:val="28"/>
          <w:szCs w:val="28"/>
          <w:lang w:val="uk-UA"/>
        </w:rPr>
        <w:t>ІІ- Х</w:t>
      </w:r>
      <w:r w:rsidR="00B1409C" w:rsidRPr="00B22997">
        <w:rPr>
          <w:rFonts w:ascii="Times New Roman" w:hAnsi="Times New Roman" w:cs="Times New Roman"/>
          <w:bCs/>
          <w:sz w:val="28"/>
          <w:szCs w:val="28"/>
          <w:lang w:val="uk-UA"/>
        </w:rPr>
        <w:t>Х</w:t>
      </w:r>
      <w:r w:rsidR="00B1409C" w:rsidRPr="00B22997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B1409C" w:rsidRPr="00B2299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1409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B1409C" w:rsidRPr="00B22997">
        <w:rPr>
          <w:rFonts w:ascii="Times New Roman" w:hAnsi="Times New Roman" w:cs="Times New Roman"/>
          <w:sz w:val="28"/>
          <w:szCs w:val="28"/>
          <w:lang w:val="uk-UA"/>
        </w:rPr>
        <w:t>Про програму соціально-економічного та культурного розвитку села Приморського на 2018 рік</w:t>
      </w:r>
      <w:r w:rsidR="00B1409C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B1409C" w:rsidRPr="00B22997">
        <w:rPr>
          <w:rFonts w:ascii="Times New Roman" w:hAnsi="Times New Roman" w:cs="Times New Roman"/>
          <w:sz w:val="28"/>
          <w:szCs w:val="28"/>
          <w:lang w:val="uk-UA"/>
        </w:rPr>
        <w:t xml:space="preserve"> Приморська сільська рада </w:t>
      </w:r>
      <w:r w:rsidR="00B1409C">
        <w:rPr>
          <w:rFonts w:ascii="Times New Roman" w:hAnsi="Times New Roman" w:cs="Times New Roman"/>
          <w:sz w:val="28"/>
          <w:szCs w:val="28"/>
          <w:lang w:val="uk-UA"/>
        </w:rPr>
        <w:t xml:space="preserve"> Приморська сільська рада </w:t>
      </w:r>
    </w:p>
    <w:p w:rsidR="00B1409C" w:rsidRPr="00B22997" w:rsidRDefault="00B1409C" w:rsidP="00EC45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21A56" w:rsidRDefault="00021A56" w:rsidP="00EC45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409C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C45DB" w:rsidRPr="00EC45DB" w:rsidRDefault="00EC45DB" w:rsidP="00EC45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1A56" w:rsidRDefault="00021A56" w:rsidP="00EC45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1.Затвердити  </w:t>
      </w:r>
      <w:r>
        <w:rPr>
          <w:rFonts w:ascii="Times New Roman" w:hAnsi="Times New Roman" w:cs="Times New Roman"/>
          <w:sz w:val="28"/>
          <w:szCs w:val="28"/>
          <w:lang w:val="uk-UA"/>
        </w:rPr>
        <w:t>кошторисну документацію на капітальний ремонт буді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вл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93313D">
        <w:rPr>
          <w:rFonts w:ascii="Times New Roman" w:hAnsi="Times New Roman" w:cs="Times New Roman"/>
          <w:sz w:val="28"/>
          <w:szCs w:val="28"/>
          <w:lang w:val="uk-UA"/>
        </w:rPr>
        <w:t xml:space="preserve">ДНЗ ясла – садок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«Колосок» у сумі 294474,00</w:t>
      </w:r>
      <w:r w:rsidR="00BD57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:rsidR="00633E14" w:rsidRDefault="0093313D" w:rsidP="00EC45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="00633E14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="00633E14">
        <w:rPr>
          <w:rFonts w:ascii="Times New Roman" w:hAnsi="Times New Roman" w:cs="Times New Roman"/>
          <w:sz w:val="28"/>
          <w:szCs w:val="28"/>
        </w:rPr>
        <w:t xml:space="preserve">  </w:t>
      </w:r>
      <w:r w:rsidR="00633E14">
        <w:rPr>
          <w:rFonts w:ascii="Times New Roman" w:hAnsi="Times New Roman" w:cs="Times New Roman"/>
          <w:sz w:val="28"/>
          <w:szCs w:val="28"/>
          <w:lang w:val="uk-UA"/>
        </w:rPr>
        <w:t>кошторисну документацію на капітальний ремонт  дорожнього покриття по вул</w:t>
      </w:r>
      <w:proofErr w:type="gramStart"/>
      <w:r w:rsidR="00633E14">
        <w:rPr>
          <w:rFonts w:ascii="Times New Roman" w:hAnsi="Times New Roman" w:cs="Times New Roman"/>
          <w:sz w:val="28"/>
          <w:szCs w:val="28"/>
          <w:lang w:val="uk-UA"/>
        </w:rPr>
        <w:t xml:space="preserve">.. </w:t>
      </w:r>
      <w:proofErr w:type="gramEnd"/>
      <w:r w:rsidR="00633E14">
        <w:rPr>
          <w:rFonts w:ascii="Times New Roman" w:hAnsi="Times New Roman" w:cs="Times New Roman"/>
          <w:sz w:val="28"/>
          <w:szCs w:val="28"/>
          <w:lang w:val="uk-UA"/>
        </w:rPr>
        <w:t>Татарбунарського Повстання на  суму 297 781,00 грн.</w:t>
      </w:r>
    </w:p>
    <w:p w:rsidR="00633E14" w:rsidRDefault="00633E14" w:rsidP="00EC45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DF37CB">
        <w:rPr>
          <w:rFonts w:ascii="Times New Roman" w:hAnsi="Times New Roman" w:cs="Times New Roman"/>
          <w:sz w:val="28"/>
          <w:szCs w:val="28"/>
        </w:rPr>
        <w:t>Доручити</w:t>
      </w:r>
      <w:proofErr w:type="spellEnd"/>
      <w:r w:rsidRPr="00DF37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37CB">
        <w:rPr>
          <w:rFonts w:ascii="Times New Roman" w:hAnsi="Times New Roman" w:cs="Times New Roman"/>
          <w:sz w:val="28"/>
          <w:szCs w:val="28"/>
        </w:rPr>
        <w:t>сільському</w:t>
      </w:r>
      <w:proofErr w:type="spellEnd"/>
      <w:r w:rsidRPr="00DF37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37CB">
        <w:rPr>
          <w:rFonts w:ascii="Times New Roman" w:hAnsi="Times New Roman" w:cs="Times New Roman"/>
          <w:sz w:val="28"/>
          <w:szCs w:val="28"/>
        </w:rPr>
        <w:t>голові</w:t>
      </w:r>
      <w:proofErr w:type="spellEnd"/>
      <w:r w:rsidRPr="00DF37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37CB">
        <w:rPr>
          <w:rFonts w:ascii="Times New Roman" w:hAnsi="Times New Roman" w:cs="Times New Roman"/>
          <w:sz w:val="28"/>
          <w:szCs w:val="28"/>
        </w:rPr>
        <w:t>Іванову</w:t>
      </w:r>
      <w:proofErr w:type="spellEnd"/>
      <w:r w:rsidRPr="00DF37CB">
        <w:rPr>
          <w:rFonts w:ascii="Times New Roman" w:hAnsi="Times New Roman" w:cs="Times New Roman"/>
          <w:sz w:val="28"/>
          <w:szCs w:val="28"/>
        </w:rPr>
        <w:t xml:space="preserve"> С.І. </w:t>
      </w:r>
      <w:proofErr w:type="spellStart"/>
      <w:r w:rsidRPr="00DF37CB">
        <w:rPr>
          <w:rFonts w:ascii="Times New Roman" w:hAnsi="Times New Roman" w:cs="Times New Roman"/>
          <w:sz w:val="28"/>
          <w:szCs w:val="28"/>
        </w:rPr>
        <w:t>укласти</w:t>
      </w:r>
      <w:proofErr w:type="spellEnd"/>
      <w:r w:rsidRPr="00DF37CB">
        <w:rPr>
          <w:rFonts w:ascii="Times New Roman" w:hAnsi="Times New Roman" w:cs="Times New Roman"/>
          <w:sz w:val="28"/>
          <w:szCs w:val="28"/>
        </w:rPr>
        <w:t xml:space="preserve"> догов</w:t>
      </w:r>
      <w:r>
        <w:rPr>
          <w:rFonts w:ascii="Times New Roman" w:hAnsi="Times New Roman" w:cs="Times New Roman"/>
          <w:sz w:val="28"/>
          <w:szCs w:val="28"/>
          <w:lang w:val="uk-UA"/>
        </w:rPr>
        <w:t>ори</w:t>
      </w:r>
      <w:r w:rsidRPr="00DF37C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Pr="00DF37C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F37CB">
        <w:rPr>
          <w:rFonts w:ascii="Times New Roman" w:hAnsi="Times New Roman" w:cs="Times New Roman"/>
          <w:sz w:val="28"/>
          <w:szCs w:val="28"/>
        </w:rPr>
        <w:t>ідряду</w:t>
      </w:r>
      <w:proofErr w:type="spellEnd"/>
      <w:r w:rsidRPr="00DF37CB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капітальний ремонт будівлі ДНЗ ясла – садок  «Колосок»  та на капітальний ремонт  дорожнього покриття по вул.. Татарбунарського Повстання .</w:t>
      </w:r>
    </w:p>
    <w:p w:rsidR="00021A56" w:rsidRDefault="00633E14" w:rsidP="00EC45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 w:rsidR="00021A56" w:rsidRPr="00C74DA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303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1A56" w:rsidRPr="00C74DA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сільської ради з питань планування,бюджету та фінансової діяльності</w:t>
      </w:r>
      <w:r w:rsidR="009331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1A56" w:rsidRPr="00C74DAE">
        <w:rPr>
          <w:rFonts w:ascii="Times New Roman" w:hAnsi="Times New Roman" w:cs="Times New Roman"/>
          <w:sz w:val="28"/>
          <w:szCs w:val="28"/>
          <w:lang w:val="uk-UA"/>
        </w:rPr>
        <w:t xml:space="preserve"> (Н.О.Чкалова).</w:t>
      </w:r>
    </w:p>
    <w:p w:rsidR="00A3037D" w:rsidRPr="00C74DAE" w:rsidRDefault="00A3037D" w:rsidP="00EC45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21A56" w:rsidRPr="00C74DAE" w:rsidRDefault="00C74DAE" w:rsidP="00EC45D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4DAE">
        <w:rPr>
          <w:rFonts w:ascii="Times New Roman" w:hAnsi="Times New Roman" w:cs="Times New Roman"/>
          <w:b/>
          <w:sz w:val="28"/>
          <w:szCs w:val="28"/>
          <w:lang w:val="uk-UA"/>
        </w:rPr>
        <w:t>Приморський сільський голова                                                      С.І. Іванов</w:t>
      </w:r>
    </w:p>
    <w:p w:rsidR="00C74DAE" w:rsidRDefault="00C74DAE" w:rsidP="00021A56">
      <w:pPr>
        <w:rPr>
          <w:lang w:val="uk-UA"/>
        </w:rPr>
      </w:pPr>
    </w:p>
    <w:p w:rsidR="00C74DAE" w:rsidRDefault="00C74DAE" w:rsidP="00021A56">
      <w:pPr>
        <w:rPr>
          <w:lang w:val="uk-UA"/>
        </w:rPr>
      </w:pPr>
    </w:p>
    <w:p w:rsidR="00C74DAE" w:rsidRPr="00C74DAE" w:rsidRDefault="00C74DAE" w:rsidP="00021A56">
      <w:pPr>
        <w:rPr>
          <w:lang w:val="uk-UA"/>
        </w:rPr>
      </w:pPr>
    </w:p>
    <w:p w:rsidR="002A7D15" w:rsidRDefault="002A7D15" w:rsidP="00C94C0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94C0F" w:rsidRPr="00A84D74" w:rsidRDefault="002A7D15" w:rsidP="00C94C0F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</w:t>
      </w:r>
      <w:r w:rsidR="00C94C0F" w:rsidRPr="00A84D74">
        <w:rPr>
          <w:rFonts w:ascii="Times New Roman" w:hAnsi="Times New Roman" w:cs="Times New Roman"/>
          <w:sz w:val="28"/>
          <w:szCs w:val="28"/>
          <w:lang w:val="uk-UA"/>
        </w:rPr>
        <w:object w:dxaOrig="621" w:dyaOrig="721">
          <v:shape id="_x0000_i1029" type="#_x0000_t75" style="width:54pt;height:57.75pt" o:ole="" fillcolor="window">
            <v:imagedata r:id="rId6" o:title=""/>
          </v:shape>
          <o:OLEObject Type="Embed" ProgID="Word.Picture.8" ShapeID="_x0000_i1029" DrawAspect="Content" ObjectID="_1610520775" r:id="rId11"/>
        </w:object>
      </w:r>
      <w:r w:rsidR="00C94C0F" w:rsidRPr="00A84D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C94C0F" w:rsidRPr="00A84D74" w:rsidRDefault="00C94C0F" w:rsidP="00C94C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C94C0F" w:rsidRPr="00A84D74" w:rsidRDefault="00C94C0F" w:rsidP="00C94C0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C94C0F" w:rsidRPr="00A84D74" w:rsidRDefault="00C94C0F" w:rsidP="00C94C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Ind w:w="-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4A0"/>
      </w:tblPr>
      <w:tblGrid>
        <w:gridCol w:w="9233"/>
      </w:tblGrid>
      <w:tr w:rsidR="00C94C0F" w:rsidRPr="000A3BC1" w:rsidTr="009D1181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C94C0F" w:rsidRPr="00A84D74" w:rsidRDefault="00C94C0F" w:rsidP="009D11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вул..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Центральна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,13 а, с. Приморське, Кілійський район, Одеська область, 68350 тел.(04843) 34-6-49, 34-7-17,  факс (04843) 34-6-49 код  ЄДРПОУ  04379522</w:t>
            </w:r>
          </w:p>
          <w:p w:rsidR="00C94C0F" w:rsidRPr="00A84D74" w:rsidRDefault="00C94C0F" w:rsidP="009D11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C94C0F" w:rsidRPr="00A84D74" w:rsidRDefault="00C94C0F" w:rsidP="009D11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C94C0F" w:rsidRPr="00A84D74" w:rsidRDefault="00C94C0F" w:rsidP="00C94C0F">
      <w:pPr>
        <w:pStyle w:val="1"/>
        <w:tabs>
          <w:tab w:val="center" w:pos="4677"/>
        </w:tabs>
      </w:pPr>
      <w:r w:rsidRPr="00A84D74">
        <w:t xml:space="preserve">Р І Ш Е Н </w:t>
      </w:r>
      <w:proofErr w:type="spellStart"/>
      <w:r w:rsidRPr="00A84D74">
        <w:t>Н</w:t>
      </w:r>
      <w:proofErr w:type="spellEnd"/>
      <w:r w:rsidRPr="00A84D74">
        <w:t xml:space="preserve"> Я</w:t>
      </w:r>
    </w:p>
    <w:p w:rsidR="00C94C0F" w:rsidRDefault="00C94C0F" w:rsidP="00C94C0F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11.05.2018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344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</w:p>
    <w:p w:rsidR="00C94C0F" w:rsidRDefault="00C94C0F" w:rsidP="00C94C0F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94C0F" w:rsidRPr="00C94C0F" w:rsidRDefault="00C94C0F" w:rsidP="00C94C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94C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 внесення змін до рішення  Приморської </w:t>
      </w:r>
    </w:p>
    <w:p w:rsidR="00C94C0F" w:rsidRDefault="00C94C0F" w:rsidP="00C94C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94C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сільської ради від 22.12.2017р. </w:t>
      </w:r>
    </w:p>
    <w:p w:rsidR="00C94C0F" w:rsidRDefault="00C94C0F" w:rsidP="00C94C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94C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 278 – </w:t>
      </w:r>
      <w:r w:rsidRPr="00C94C0F">
        <w:rPr>
          <w:rFonts w:ascii="Times New Roman" w:hAnsi="Times New Roman" w:cs="Times New Roman"/>
          <w:b/>
          <w:sz w:val="24"/>
          <w:szCs w:val="24"/>
        </w:rPr>
        <w:t>V</w:t>
      </w:r>
      <w:r w:rsidRPr="00C94C0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94C0F">
        <w:rPr>
          <w:rFonts w:ascii="Times New Roman" w:hAnsi="Times New Roman" w:cs="Times New Roman"/>
          <w:b/>
          <w:sz w:val="24"/>
          <w:szCs w:val="24"/>
          <w:lang w:val="uk-UA"/>
        </w:rPr>
        <w:t>-ХХ</w:t>
      </w:r>
      <w:r w:rsidRPr="00C94C0F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C94C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“ Про Приморський </w:t>
      </w:r>
    </w:p>
    <w:p w:rsidR="00C94C0F" w:rsidRPr="00C94C0F" w:rsidRDefault="00C94C0F" w:rsidP="00C94C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94C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сільський бюджет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2018 рік ”</w:t>
      </w:r>
    </w:p>
    <w:p w:rsidR="00C94C0F" w:rsidRDefault="00C94C0F" w:rsidP="00C94C0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531CCA" w:rsidRPr="00531CCA" w:rsidRDefault="00C94C0F" w:rsidP="00531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1CCA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531CCA" w:rsidRPr="00531CCA">
        <w:rPr>
          <w:rFonts w:ascii="Times New Roman" w:hAnsi="Times New Roman" w:cs="Times New Roman"/>
          <w:sz w:val="28"/>
          <w:szCs w:val="28"/>
          <w:lang w:val="uk-UA"/>
        </w:rPr>
        <w:t xml:space="preserve">     Заслухавши інформацію голови постійної комісії сільської ради з питань планування,бюджету та фінансової діяльності </w:t>
      </w:r>
      <w:proofErr w:type="spellStart"/>
      <w:r w:rsidR="00531CCA" w:rsidRPr="00531CCA">
        <w:rPr>
          <w:rFonts w:ascii="Times New Roman" w:hAnsi="Times New Roman" w:cs="Times New Roman"/>
          <w:sz w:val="28"/>
          <w:szCs w:val="28"/>
          <w:lang w:val="uk-UA"/>
        </w:rPr>
        <w:t>Чкалової</w:t>
      </w:r>
      <w:proofErr w:type="spellEnd"/>
      <w:r w:rsidR="00531CCA" w:rsidRPr="00531CCA">
        <w:rPr>
          <w:rFonts w:ascii="Times New Roman" w:hAnsi="Times New Roman" w:cs="Times New Roman"/>
          <w:sz w:val="28"/>
          <w:szCs w:val="28"/>
          <w:lang w:val="uk-UA"/>
        </w:rPr>
        <w:t xml:space="preserve"> Н.О.,  керуючись п.23 ч.1 ст.26 Закону України «Про місцеве самоврядування в Україні», Приморська сільська рада </w:t>
      </w:r>
    </w:p>
    <w:p w:rsidR="00C94C0F" w:rsidRPr="00C94C0F" w:rsidRDefault="00C94C0F" w:rsidP="00531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4C0F" w:rsidRPr="00C94C0F" w:rsidRDefault="00C94C0F" w:rsidP="00C94C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4C0F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94C0F" w:rsidRPr="00C94C0F" w:rsidRDefault="00C94C0F" w:rsidP="000C23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4C0F">
        <w:rPr>
          <w:rFonts w:ascii="Times New Roman" w:hAnsi="Times New Roman" w:cs="Times New Roman"/>
          <w:sz w:val="28"/>
          <w:szCs w:val="28"/>
          <w:lang w:val="uk-UA"/>
        </w:rPr>
        <w:t xml:space="preserve">1.Внести зміни до рішення Приморської сільської ради від 22.12.2017р. № 278 – </w:t>
      </w:r>
      <w:r w:rsidRPr="00C94C0F">
        <w:rPr>
          <w:rFonts w:ascii="Times New Roman" w:hAnsi="Times New Roman" w:cs="Times New Roman"/>
          <w:sz w:val="28"/>
          <w:szCs w:val="28"/>
        </w:rPr>
        <w:t>V</w:t>
      </w:r>
      <w:r w:rsidRPr="00C94C0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94C0F">
        <w:rPr>
          <w:rFonts w:ascii="Times New Roman" w:hAnsi="Times New Roman" w:cs="Times New Roman"/>
          <w:sz w:val="28"/>
          <w:szCs w:val="28"/>
          <w:lang w:val="uk-UA"/>
        </w:rPr>
        <w:t>-ХХ</w:t>
      </w:r>
      <w:r w:rsidRPr="00C94C0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C94C0F">
        <w:rPr>
          <w:rFonts w:ascii="Times New Roman" w:hAnsi="Times New Roman" w:cs="Times New Roman"/>
          <w:sz w:val="28"/>
          <w:szCs w:val="28"/>
          <w:lang w:val="uk-UA"/>
        </w:rPr>
        <w:t xml:space="preserve"> “ Про Приморський сільський бюджет на 2018 рік ”:</w:t>
      </w:r>
    </w:p>
    <w:p w:rsidR="00C94C0F" w:rsidRPr="00193279" w:rsidRDefault="00C94C0F" w:rsidP="000C23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4C0F">
        <w:rPr>
          <w:rFonts w:ascii="Times New Roman" w:hAnsi="Times New Roman" w:cs="Times New Roman"/>
          <w:sz w:val="28"/>
          <w:szCs w:val="28"/>
          <w:lang w:val="uk-UA"/>
        </w:rPr>
        <w:t>1.1.</w:t>
      </w:r>
      <w:r w:rsidRPr="00193279">
        <w:rPr>
          <w:rFonts w:ascii="Times New Roman" w:hAnsi="Times New Roman" w:cs="Times New Roman"/>
          <w:sz w:val="28"/>
          <w:szCs w:val="28"/>
          <w:lang w:val="uk-UA"/>
        </w:rPr>
        <w:t>Зняти планові показники з ТКВКБМС 6030 «Організація благоустрою населених пунктів»» КЕКВ 2240 «Оплата послуг, крім комунальних» -</w:t>
      </w:r>
      <w:r w:rsidR="005644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279">
        <w:rPr>
          <w:rFonts w:ascii="Times New Roman" w:hAnsi="Times New Roman" w:cs="Times New Roman"/>
          <w:sz w:val="28"/>
          <w:szCs w:val="28"/>
          <w:lang w:val="uk-UA"/>
        </w:rPr>
        <w:t>354800,00 грн.</w:t>
      </w:r>
      <w:r w:rsidR="005644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279">
        <w:rPr>
          <w:rFonts w:ascii="Times New Roman" w:hAnsi="Times New Roman" w:cs="Times New Roman"/>
          <w:sz w:val="28"/>
          <w:szCs w:val="28"/>
          <w:lang w:val="uk-UA"/>
        </w:rPr>
        <w:t>(з травня 2018р.-</w:t>
      </w:r>
      <w:r w:rsidR="000C231C" w:rsidRPr="001932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279">
        <w:rPr>
          <w:rFonts w:ascii="Times New Roman" w:hAnsi="Times New Roman" w:cs="Times New Roman"/>
          <w:sz w:val="28"/>
          <w:szCs w:val="28"/>
          <w:lang w:val="uk-UA"/>
        </w:rPr>
        <w:t>90600,00 грн., з вересня 2018 року -132100,00</w:t>
      </w:r>
      <w:r w:rsidR="000C231C" w:rsidRPr="001932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279">
        <w:rPr>
          <w:rFonts w:ascii="Times New Roman" w:hAnsi="Times New Roman" w:cs="Times New Roman"/>
          <w:sz w:val="28"/>
          <w:szCs w:val="28"/>
          <w:lang w:val="uk-UA"/>
        </w:rPr>
        <w:t>грн.,</w:t>
      </w:r>
      <w:r w:rsidR="000C231C" w:rsidRPr="001932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279">
        <w:rPr>
          <w:rFonts w:ascii="Times New Roman" w:hAnsi="Times New Roman" w:cs="Times New Roman"/>
          <w:sz w:val="28"/>
          <w:szCs w:val="28"/>
          <w:lang w:val="uk-UA"/>
        </w:rPr>
        <w:t>з серпня 2018</w:t>
      </w:r>
      <w:r w:rsidR="000C231C" w:rsidRPr="001932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279">
        <w:rPr>
          <w:rFonts w:ascii="Times New Roman" w:hAnsi="Times New Roman" w:cs="Times New Roman"/>
          <w:sz w:val="28"/>
          <w:szCs w:val="28"/>
          <w:lang w:val="uk-UA"/>
        </w:rPr>
        <w:t>року-132100,00) та перенести на</w:t>
      </w:r>
    </w:p>
    <w:p w:rsidR="00C94C0F" w:rsidRPr="00193279" w:rsidRDefault="00C94C0F" w:rsidP="00C94C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2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231C" w:rsidRPr="0019327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93279">
        <w:rPr>
          <w:rFonts w:ascii="Times New Roman" w:hAnsi="Times New Roman" w:cs="Times New Roman"/>
          <w:sz w:val="28"/>
          <w:szCs w:val="28"/>
          <w:lang w:val="uk-UA"/>
        </w:rPr>
        <w:t>ТКВКБМС 0150 «Організаційне,інформаційно-аналітичне та матеріально-технічне забезпечення діяльності обласної ради,районної ради, районної у місті ради (у разі її створення),міської селищної,сільської рад» КЕКВ 2240 «Оплата послуг (крім комунальних) +122 800,00</w:t>
      </w:r>
      <w:r w:rsidR="000C231C" w:rsidRPr="001932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279">
        <w:rPr>
          <w:rFonts w:ascii="Times New Roman" w:hAnsi="Times New Roman" w:cs="Times New Roman"/>
          <w:sz w:val="28"/>
          <w:szCs w:val="28"/>
          <w:lang w:val="uk-UA"/>
        </w:rPr>
        <w:t>грн.</w:t>
      </w:r>
      <w:r w:rsidR="001932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279">
        <w:rPr>
          <w:rFonts w:ascii="Times New Roman" w:hAnsi="Times New Roman" w:cs="Times New Roman"/>
          <w:sz w:val="28"/>
          <w:szCs w:val="28"/>
          <w:lang w:val="uk-UA"/>
        </w:rPr>
        <w:t>на травень 2018 року.</w:t>
      </w:r>
    </w:p>
    <w:p w:rsidR="00C94C0F" w:rsidRPr="00193279" w:rsidRDefault="00C94C0F" w:rsidP="000C23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279">
        <w:rPr>
          <w:rFonts w:ascii="Times New Roman" w:hAnsi="Times New Roman" w:cs="Times New Roman"/>
          <w:sz w:val="28"/>
          <w:szCs w:val="28"/>
          <w:lang w:val="uk-UA"/>
        </w:rPr>
        <w:t>ТКВКБМС 4060 «Забезпечення діяльності палаців і будинків культури,</w:t>
      </w:r>
      <w:r w:rsidR="000C231C" w:rsidRPr="001932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279">
        <w:rPr>
          <w:rFonts w:ascii="Times New Roman" w:hAnsi="Times New Roman" w:cs="Times New Roman"/>
          <w:sz w:val="28"/>
          <w:szCs w:val="28"/>
          <w:lang w:val="uk-UA"/>
        </w:rPr>
        <w:t>клубів,</w:t>
      </w:r>
      <w:r w:rsidR="000C231C" w:rsidRPr="001932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279">
        <w:rPr>
          <w:rFonts w:ascii="Times New Roman" w:hAnsi="Times New Roman" w:cs="Times New Roman"/>
          <w:sz w:val="28"/>
          <w:szCs w:val="28"/>
          <w:lang w:val="uk-UA"/>
        </w:rPr>
        <w:t>центрів дозвілля та інших клубних закладів» КЕКВ 2240 «Оплата послуг (крім комунальних) +177 700,00</w:t>
      </w:r>
      <w:r w:rsidR="000C231C" w:rsidRPr="001932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279">
        <w:rPr>
          <w:rFonts w:ascii="Times New Roman" w:hAnsi="Times New Roman" w:cs="Times New Roman"/>
          <w:sz w:val="28"/>
          <w:szCs w:val="28"/>
          <w:lang w:val="uk-UA"/>
        </w:rPr>
        <w:t>грн.</w:t>
      </w:r>
      <w:r w:rsidR="000C231C" w:rsidRPr="001932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279">
        <w:rPr>
          <w:rFonts w:ascii="Times New Roman" w:hAnsi="Times New Roman" w:cs="Times New Roman"/>
          <w:sz w:val="28"/>
          <w:szCs w:val="28"/>
          <w:lang w:val="uk-UA"/>
        </w:rPr>
        <w:t>на травень 2018 року.</w:t>
      </w:r>
    </w:p>
    <w:p w:rsidR="00C94C0F" w:rsidRPr="00193279" w:rsidRDefault="00C94C0F" w:rsidP="000C23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279">
        <w:rPr>
          <w:rFonts w:ascii="Times New Roman" w:hAnsi="Times New Roman" w:cs="Times New Roman"/>
          <w:sz w:val="28"/>
          <w:szCs w:val="28"/>
          <w:lang w:val="uk-UA"/>
        </w:rPr>
        <w:t>ТКВКБМС 3131 «Здійснення  заходів та реалізація проектів на виконання Державної цільової програми «Молодь України» КЕКВ 2210 Предмети,матеріали,обладнання та інвентар» +3000,00грн.(придбання квітів для вчителів на святкуванні ювілею Приморської ЗОШ).</w:t>
      </w:r>
    </w:p>
    <w:p w:rsidR="00C94C0F" w:rsidRPr="00193279" w:rsidRDefault="00C94C0F" w:rsidP="000C23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279">
        <w:rPr>
          <w:rFonts w:ascii="Times New Roman" w:hAnsi="Times New Roman" w:cs="Times New Roman"/>
          <w:sz w:val="28"/>
          <w:szCs w:val="28"/>
          <w:lang w:val="uk-UA"/>
        </w:rPr>
        <w:t>ТКВКБМС 6030 «Організація благоустрою населених пунктів» +18300,00</w:t>
      </w:r>
      <w:r w:rsidR="000C231C" w:rsidRPr="001932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279">
        <w:rPr>
          <w:rFonts w:ascii="Times New Roman" w:hAnsi="Times New Roman" w:cs="Times New Roman"/>
          <w:sz w:val="28"/>
          <w:szCs w:val="28"/>
          <w:lang w:val="uk-UA"/>
        </w:rPr>
        <w:t>грн.</w:t>
      </w:r>
      <w:r w:rsidR="000C231C" w:rsidRPr="001932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279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Pr="00193279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</w:p>
    <w:p w:rsidR="00C94C0F" w:rsidRPr="00193279" w:rsidRDefault="00C94C0F" w:rsidP="000C23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279">
        <w:rPr>
          <w:rFonts w:ascii="Times New Roman" w:hAnsi="Times New Roman" w:cs="Times New Roman"/>
          <w:sz w:val="28"/>
          <w:szCs w:val="28"/>
          <w:lang w:val="uk-UA"/>
        </w:rPr>
        <w:t>КЕКВ 2111 «Заробітна плата» +15000,00</w:t>
      </w:r>
      <w:r w:rsidR="000C231C" w:rsidRPr="001932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279">
        <w:rPr>
          <w:rFonts w:ascii="Times New Roman" w:hAnsi="Times New Roman" w:cs="Times New Roman"/>
          <w:sz w:val="28"/>
          <w:szCs w:val="28"/>
          <w:lang w:val="uk-UA"/>
        </w:rPr>
        <w:t>грн.</w:t>
      </w:r>
      <w:r w:rsidR="001932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279">
        <w:rPr>
          <w:rFonts w:ascii="Times New Roman" w:hAnsi="Times New Roman" w:cs="Times New Roman"/>
          <w:sz w:val="28"/>
          <w:szCs w:val="28"/>
          <w:lang w:val="uk-UA"/>
        </w:rPr>
        <w:t>на травень 2018 року.</w:t>
      </w:r>
    </w:p>
    <w:p w:rsidR="00C94C0F" w:rsidRPr="00193279" w:rsidRDefault="00C94C0F" w:rsidP="00C94C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279">
        <w:rPr>
          <w:rFonts w:ascii="Times New Roman" w:hAnsi="Times New Roman" w:cs="Times New Roman"/>
          <w:sz w:val="28"/>
          <w:szCs w:val="28"/>
          <w:lang w:val="uk-UA"/>
        </w:rPr>
        <w:lastRenderedPageBreak/>
        <w:t>КЕКВ 2120 «Нарахування на заробітну плату» +3300,00грн. на травень 2018 року.</w:t>
      </w:r>
    </w:p>
    <w:p w:rsidR="00C94C0F" w:rsidRPr="00193279" w:rsidRDefault="000C231C" w:rsidP="00C94C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27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19327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94C0F" w:rsidRPr="00193279">
        <w:rPr>
          <w:rFonts w:ascii="Times New Roman" w:hAnsi="Times New Roman" w:cs="Times New Roman"/>
          <w:sz w:val="28"/>
          <w:szCs w:val="28"/>
          <w:lang w:val="uk-UA"/>
        </w:rPr>
        <w:t xml:space="preserve">Згідно ст. 71 Бюджетного Кодексу України  кошти,що передаються з загального фонду до спеціального фонду бюджету (бюджет розвитку) у сумі 33 000,00 грн. </w:t>
      </w:r>
      <w:proofErr w:type="spellStart"/>
      <w:r w:rsidR="00C94C0F" w:rsidRPr="00193279">
        <w:rPr>
          <w:rFonts w:ascii="Times New Roman" w:hAnsi="Times New Roman" w:cs="Times New Roman"/>
          <w:sz w:val="28"/>
          <w:szCs w:val="28"/>
          <w:lang w:val="uk-UA"/>
        </w:rPr>
        <w:t>перенаправити</w:t>
      </w:r>
      <w:proofErr w:type="spellEnd"/>
      <w:r w:rsidR="00C94C0F" w:rsidRPr="00193279">
        <w:rPr>
          <w:rFonts w:ascii="Times New Roman" w:hAnsi="Times New Roman" w:cs="Times New Roman"/>
          <w:sz w:val="28"/>
          <w:szCs w:val="28"/>
          <w:lang w:val="uk-UA"/>
        </w:rPr>
        <w:t xml:space="preserve"> до спеціального фонду з  подальшим використанням на</w:t>
      </w:r>
      <w:r w:rsidR="001932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4C0F" w:rsidRPr="00193279">
        <w:rPr>
          <w:rFonts w:ascii="Times New Roman" w:hAnsi="Times New Roman" w:cs="Times New Roman"/>
          <w:sz w:val="28"/>
          <w:szCs w:val="28"/>
          <w:lang w:val="uk-UA"/>
        </w:rPr>
        <w:t xml:space="preserve">ТКВКБМС 6030 «Організація благоустрою населених пунктів» КЕКВ 3110 «Придбання обладнання і предметів довгострокового користування»» на травень 2018 року (придбання насосу). </w:t>
      </w:r>
    </w:p>
    <w:p w:rsidR="00C94C0F" w:rsidRPr="00193279" w:rsidRDefault="000C231C" w:rsidP="00C94C0F">
      <w:pPr>
        <w:tabs>
          <w:tab w:val="left" w:pos="12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279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C94C0F" w:rsidRPr="00193279">
        <w:rPr>
          <w:rFonts w:ascii="Times New Roman" w:hAnsi="Times New Roman" w:cs="Times New Roman"/>
          <w:sz w:val="28"/>
          <w:szCs w:val="28"/>
          <w:lang w:val="uk-UA"/>
        </w:rPr>
        <w:t>2. Затвердити вільний залишок коштів на рахунку Приморської сільській ради у сумі 592 300,00 грн. – загальний фонд</w:t>
      </w:r>
    </w:p>
    <w:p w:rsidR="00C94C0F" w:rsidRPr="00193279" w:rsidRDefault="00C94C0F" w:rsidP="000C23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279">
        <w:rPr>
          <w:rFonts w:ascii="Times New Roman" w:hAnsi="Times New Roman" w:cs="Times New Roman"/>
          <w:sz w:val="28"/>
          <w:szCs w:val="28"/>
          <w:lang w:val="uk-UA"/>
        </w:rPr>
        <w:t xml:space="preserve">3.Згідно ст. 71 Бюджетного Кодексу України  кошти,що передаються з загального фонду до спеціального фонду бюджету (бюджет розвитку) у сумі 529 300,00 грн. </w:t>
      </w:r>
      <w:proofErr w:type="spellStart"/>
      <w:r w:rsidRPr="00193279">
        <w:rPr>
          <w:rFonts w:ascii="Times New Roman" w:hAnsi="Times New Roman" w:cs="Times New Roman"/>
          <w:sz w:val="28"/>
          <w:szCs w:val="28"/>
          <w:lang w:val="uk-UA"/>
        </w:rPr>
        <w:t>перенаправити</w:t>
      </w:r>
      <w:proofErr w:type="spellEnd"/>
      <w:r w:rsidRPr="00193279">
        <w:rPr>
          <w:rFonts w:ascii="Times New Roman" w:hAnsi="Times New Roman" w:cs="Times New Roman"/>
          <w:sz w:val="28"/>
          <w:szCs w:val="28"/>
          <w:lang w:val="uk-UA"/>
        </w:rPr>
        <w:t xml:space="preserve"> до спеціального фонду з  подальшим використанням на</w:t>
      </w:r>
    </w:p>
    <w:p w:rsidR="00C94C0F" w:rsidRPr="00193279" w:rsidRDefault="00C94C0F" w:rsidP="000C23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279">
        <w:rPr>
          <w:rFonts w:ascii="Times New Roman" w:hAnsi="Times New Roman" w:cs="Times New Roman"/>
          <w:sz w:val="28"/>
          <w:szCs w:val="28"/>
          <w:lang w:val="uk-UA"/>
        </w:rPr>
        <w:t xml:space="preserve">ТКВКБМС 6030 «Організація благоустрою населених пунктів» 3132 «Капітальний ремонт інших </w:t>
      </w:r>
      <w:r w:rsidR="003237C9" w:rsidRPr="00193279">
        <w:rPr>
          <w:rFonts w:ascii="Times New Roman" w:hAnsi="Times New Roman" w:cs="Times New Roman"/>
          <w:sz w:val="28"/>
          <w:szCs w:val="28"/>
          <w:lang w:val="uk-UA"/>
        </w:rPr>
        <w:t>об’єктів</w:t>
      </w:r>
      <w:r w:rsidRPr="00193279">
        <w:rPr>
          <w:rFonts w:ascii="Times New Roman" w:hAnsi="Times New Roman" w:cs="Times New Roman"/>
          <w:sz w:val="28"/>
          <w:szCs w:val="28"/>
          <w:lang w:val="uk-UA"/>
        </w:rPr>
        <w:t>» +297800,00грн. на травень 2018 року.(капітальний ремонт дороги по вул..</w:t>
      </w:r>
      <w:r w:rsidR="000C231C" w:rsidRPr="00193279">
        <w:rPr>
          <w:rFonts w:ascii="Times New Roman" w:hAnsi="Times New Roman" w:cs="Times New Roman"/>
          <w:sz w:val="28"/>
          <w:szCs w:val="28"/>
          <w:lang w:val="uk-UA"/>
        </w:rPr>
        <w:t xml:space="preserve">Татарбунарського </w:t>
      </w:r>
      <w:r w:rsidRPr="00193279">
        <w:rPr>
          <w:rFonts w:ascii="Times New Roman" w:hAnsi="Times New Roman" w:cs="Times New Roman"/>
          <w:sz w:val="28"/>
          <w:szCs w:val="28"/>
          <w:lang w:val="uk-UA"/>
        </w:rPr>
        <w:t>Повстання)</w:t>
      </w:r>
    </w:p>
    <w:p w:rsidR="00C94C0F" w:rsidRPr="00193279" w:rsidRDefault="00C94C0F" w:rsidP="000C23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279">
        <w:rPr>
          <w:rFonts w:ascii="Times New Roman" w:hAnsi="Times New Roman" w:cs="Times New Roman"/>
          <w:sz w:val="28"/>
          <w:szCs w:val="28"/>
          <w:lang w:val="uk-UA"/>
        </w:rPr>
        <w:t xml:space="preserve">ТКВКБМС 1010 «Надання дошкільної освіти» 3132 «Капітальний ремонт інших </w:t>
      </w:r>
      <w:r w:rsidR="000C231C" w:rsidRPr="00193279">
        <w:rPr>
          <w:rFonts w:ascii="Times New Roman" w:hAnsi="Times New Roman" w:cs="Times New Roman"/>
          <w:sz w:val="28"/>
          <w:szCs w:val="28"/>
          <w:lang w:val="uk-UA"/>
        </w:rPr>
        <w:t>об’єктів</w:t>
      </w:r>
      <w:r w:rsidRPr="00193279">
        <w:rPr>
          <w:rFonts w:ascii="Times New Roman" w:hAnsi="Times New Roman" w:cs="Times New Roman"/>
          <w:sz w:val="28"/>
          <w:szCs w:val="28"/>
          <w:lang w:val="uk-UA"/>
        </w:rPr>
        <w:t>» +294500,00грн. на травень 2018 року.(капітальний ремонт будівлі дитячого садка))</w:t>
      </w:r>
    </w:p>
    <w:p w:rsidR="00C94C0F" w:rsidRPr="00193279" w:rsidRDefault="000C231C" w:rsidP="00C94C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279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C94C0F" w:rsidRPr="00193279">
        <w:rPr>
          <w:rFonts w:ascii="Times New Roman" w:hAnsi="Times New Roman" w:cs="Times New Roman"/>
          <w:sz w:val="28"/>
          <w:szCs w:val="28"/>
          <w:lang w:val="uk-UA"/>
        </w:rPr>
        <w:t>4.Контроль за виконанням даного рішення покласти на постійну комісію сільської    ради з питань планування,бюджету та фінансової діяльності.</w:t>
      </w:r>
      <w:r w:rsidRPr="001932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4C0F" w:rsidRPr="00193279">
        <w:rPr>
          <w:rFonts w:ascii="Times New Roman" w:hAnsi="Times New Roman" w:cs="Times New Roman"/>
          <w:sz w:val="28"/>
          <w:szCs w:val="28"/>
          <w:lang w:val="uk-UA"/>
        </w:rPr>
        <w:t>(Чкалова Н.О.)</w:t>
      </w:r>
    </w:p>
    <w:p w:rsidR="00C94C0F" w:rsidRPr="00C94C0F" w:rsidRDefault="00C94C0F" w:rsidP="00C94C0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C94C0F" w:rsidRDefault="00C94C0F" w:rsidP="00C94C0F">
      <w:pPr>
        <w:tabs>
          <w:tab w:val="left" w:pos="114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94C0F">
        <w:rPr>
          <w:rFonts w:ascii="Times New Roman" w:hAnsi="Times New Roman" w:cs="Times New Roman"/>
          <w:sz w:val="28"/>
          <w:szCs w:val="28"/>
        </w:rPr>
        <w:tab/>
      </w:r>
    </w:p>
    <w:p w:rsidR="00C94C0F" w:rsidRDefault="00C94C0F" w:rsidP="00C94C0F">
      <w:pPr>
        <w:tabs>
          <w:tab w:val="left" w:pos="114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94C0F" w:rsidRDefault="00C94C0F" w:rsidP="00C94C0F">
      <w:pPr>
        <w:tabs>
          <w:tab w:val="left" w:pos="11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4C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Приморський сільський голова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C94C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С.І.Іванов</w:t>
      </w:r>
    </w:p>
    <w:p w:rsidR="000C231C" w:rsidRDefault="000C231C" w:rsidP="00C94C0F">
      <w:pPr>
        <w:tabs>
          <w:tab w:val="left" w:pos="11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C231C" w:rsidRDefault="000C231C" w:rsidP="00C94C0F">
      <w:pPr>
        <w:tabs>
          <w:tab w:val="left" w:pos="11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C231C" w:rsidRDefault="000C231C" w:rsidP="00C94C0F">
      <w:pPr>
        <w:tabs>
          <w:tab w:val="left" w:pos="11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C231C" w:rsidRDefault="000C231C" w:rsidP="00C94C0F">
      <w:pPr>
        <w:tabs>
          <w:tab w:val="left" w:pos="11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C231C" w:rsidRDefault="000C231C" w:rsidP="00C94C0F">
      <w:pPr>
        <w:tabs>
          <w:tab w:val="left" w:pos="11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C231C" w:rsidRDefault="000C231C" w:rsidP="00C94C0F">
      <w:pPr>
        <w:tabs>
          <w:tab w:val="left" w:pos="11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C231C" w:rsidRDefault="000C231C" w:rsidP="00C94C0F">
      <w:pPr>
        <w:tabs>
          <w:tab w:val="left" w:pos="11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C231C" w:rsidRDefault="000C231C" w:rsidP="00C94C0F">
      <w:pPr>
        <w:tabs>
          <w:tab w:val="left" w:pos="11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C231C" w:rsidRDefault="000C231C" w:rsidP="00C94C0F">
      <w:pPr>
        <w:tabs>
          <w:tab w:val="left" w:pos="11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C231C" w:rsidRDefault="000C231C" w:rsidP="00C94C0F">
      <w:pPr>
        <w:tabs>
          <w:tab w:val="left" w:pos="11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C231C" w:rsidRDefault="000C231C" w:rsidP="00C94C0F">
      <w:pPr>
        <w:tabs>
          <w:tab w:val="left" w:pos="11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C231C" w:rsidRDefault="000C231C" w:rsidP="00C94C0F">
      <w:pPr>
        <w:tabs>
          <w:tab w:val="left" w:pos="11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C231C" w:rsidRPr="00C94C0F" w:rsidRDefault="000C231C" w:rsidP="00C94C0F">
      <w:pPr>
        <w:tabs>
          <w:tab w:val="left" w:pos="11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94C0F" w:rsidRDefault="00C94C0F" w:rsidP="00C94C0F">
      <w:pPr>
        <w:spacing w:after="0"/>
        <w:rPr>
          <w:rFonts w:ascii="Calibri" w:eastAsia="Times New Roman" w:hAnsi="Calibri" w:cs="Times New Roman"/>
          <w:sz w:val="28"/>
          <w:szCs w:val="28"/>
          <w:lang w:val="uk-UA"/>
        </w:rPr>
      </w:pPr>
    </w:p>
    <w:p w:rsidR="00DE57F1" w:rsidRDefault="00DE57F1" w:rsidP="00C94C0F">
      <w:pPr>
        <w:spacing w:after="0"/>
        <w:rPr>
          <w:rFonts w:ascii="Calibri" w:eastAsia="Times New Roman" w:hAnsi="Calibri" w:cs="Times New Roman"/>
          <w:sz w:val="28"/>
          <w:szCs w:val="28"/>
          <w:lang w:val="uk-UA"/>
        </w:rPr>
      </w:pPr>
    </w:p>
    <w:p w:rsidR="00853D92" w:rsidRPr="00853D92" w:rsidRDefault="00853D92" w:rsidP="00853D9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3D92">
        <w:rPr>
          <w:rFonts w:ascii="Times New Roman" w:hAnsi="Times New Roman" w:cs="Times New Roman"/>
          <w:b/>
          <w:sz w:val="28"/>
          <w:szCs w:val="28"/>
        </w:rPr>
        <w:object w:dxaOrig="621" w:dyaOrig="721">
          <v:shape id="_x0000_i1030" type="#_x0000_t75" style="width:53.25pt;height:57.75pt" o:ole="" fillcolor="window">
            <v:imagedata r:id="rId6" o:title=""/>
          </v:shape>
          <o:OLEObject Type="Embed" ProgID="Word.Picture.8" ShapeID="_x0000_i1030" DrawAspect="Content" ObjectID="_1610520776" r:id="rId12"/>
        </w:object>
      </w:r>
      <w:r w:rsidRPr="00853D9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53D92" w:rsidRPr="00853D92" w:rsidRDefault="00853D92" w:rsidP="00853D92">
      <w:pPr>
        <w:spacing w:after="0"/>
        <w:jc w:val="center"/>
        <w:rPr>
          <w:rFonts w:ascii="Times New Roman" w:hAnsi="Times New Roman" w:cs="Times New Roman"/>
          <w:b/>
        </w:rPr>
      </w:pPr>
      <w:r w:rsidRPr="00853D92">
        <w:rPr>
          <w:rFonts w:ascii="Times New Roman" w:hAnsi="Times New Roman" w:cs="Times New Roman"/>
          <w:b/>
          <w:bCs/>
        </w:rPr>
        <w:t>УКРАЇНА</w:t>
      </w:r>
    </w:p>
    <w:p w:rsidR="00853D92" w:rsidRPr="00853D92" w:rsidRDefault="00853D92" w:rsidP="00853D92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53D92">
        <w:rPr>
          <w:rFonts w:ascii="Times New Roman" w:hAnsi="Times New Roman" w:cs="Times New Roman"/>
          <w:b/>
        </w:rPr>
        <w:t>ПРИМОРСЬКА  СІЛЬСЬКА РАДА</w:t>
      </w:r>
    </w:p>
    <w:p w:rsidR="00853D92" w:rsidRPr="00853D92" w:rsidRDefault="00853D92" w:rsidP="00853D92">
      <w:pPr>
        <w:spacing w:after="0"/>
        <w:jc w:val="center"/>
        <w:rPr>
          <w:rFonts w:ascii="Times New Roman" w:hAnsi="Times New Roman" w:cs="Times New Roman"/>
          <w:b/>
        </w:rPr>
      </w:pPr>
      <w:r w:rsidRPr="00853D92">
        <w:rPr>
          <w:rFonts w:ascii="Times New Roman" w:hAnsi="Times New Roman" w:cs="Times New Roman"/>
          <w:b/>
        </w:rPr>
        <w:t>КІЛІЙСЬКОГО РАЙОНУ ОДЕСЬКОЇ ОБЛАСТІ</w:t>
      </w:r>
    </w:p>
    <w:tbl>
      <w:tblPr>
        <w:tblW w:w="0" w:type="auto"/>
        <w:jc w:val="center"/>
        <w:tblInd w:w="-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0A0"/>
      </w:tblPr>
      <w:tblGrid>
        <w:gridCol w:w="9233"/>
      </w:tblGrid>
      <w:tr w:rsidR="00853D92" w:rsidRPr="000A3BC1" w:rsidTr="00DC3571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853D92" w:rsidRPr="00853D92" w:rsidRDefault="00853D92" w:rsidP="00DC3571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proofErr w:type="spellStart"/>
            <w:r w:rsidRPr="00853D92">
              <w:rPr>
                <w:rFonts w:ascii="Times New Roman" w:hAnsi="Times New Roman" w:cs="Times New Roman"/>
                <w:b/>
                <w:lang w:eastAsia="en-US"/>
              </w:rPr>
              <w:t>вул</w:t>
            </w:r>
            <w:proofErr w:type="spellEnd"/>
            <w:r w:rsidRPr="00853D92">
              <w:rPr>
                <w:rFonts w:ascii="Times New Roman" w:hAnsi="Times New Roman" w:cs="Times New Roman"/>
                <w:b/>
                <w:lang w:eastAsia="en-US"/>
              </w:rPr>
              <w:t xml:space="preserve">.. Центральна,13 а, с. </w:t>
            </w:r>
            <w:proofErr w:type="spellStart"/>
            <w:r w:rsidRPr="00853D92">
              <w:rPr>
                <w:rFonts w:ascii="Times New Roman" w:hAnsi="Times New Roman" w:cs="Times New Roman"/>
                <w:b/>
                <w:lang w:eastAsia="en-US"/>
              </w:rPr>
              <w:t>Приморське</w:t>
            </w:r>
            <w:proofErr w:type="spellEnd"/>
            <w:r w:rsidRPr="00853D92">
              <w:rPr>
                <w:rFonts w:ascii="Times New Roman" w:hAnsi="Times New Roman" w:cs="Times New Roman"/>
                <w:b/>
                <w:lang w:eastAsia="en-US"/>
              </w:rPr>
              <w:t>, Кі</w:t>
            </w:r>
            <w:proofErr w:type="gramStart"/>
            <w:r w:rsidRPr="00853D92">
              <w:rPr>
                <w:rFonts w:ascii="Times New Roman" w:hAnsi="Times New Roman" w:cs="Times New Roman"/>
                <w:b/>
                <w:lang w:eastAsia="en-US"/>
              </w:rPr>
              <w:t>л</w:t>
            </w:r>
            <w:proofErr w:type="gramEnd"/>
            <w:r w:rsidRPr="00853D92">
              <w:rPr>
                <w:rFonts w:ascii="Times New Roman" w:hAnsi="Times New Roman" w:cs="Times New Roman"/>
                <w:b/>
                <w:lang w:eastAsia="en-US"/>
              </w:rPr>
              <w:t xml:space="preserve">ійський район, </w:t>
            </w:r>
            <w:proofErr w:type="spellStart"/>
            <w:r w:rsidRPr="00853D92">
              <w:rPr>
                <w:rFonts w:ascii="Times New Roman" w:hAnsi="Times New Roman" w:cs="Times New Roman"/>
                <w:b/>
                <w:lang w:eastAsia="en-US"/>
              </w:rPr>
              <w:t>Одеська</w:t>
            </w:r>
            <w:proofErr w:type="spellEnd"/>
            <w:r w:rsidRPr="00853D92">
              <w:rPr>
                <w:rFonts w:ascii="Times New Roman" w:hAnsi="Times New Roman" w:cs="Times New Roman"/>
                <w:b/>
                <w:lang w:eastAsia="en-US"/>
              </w:rPr>
              <w:t xml:space="preserve"> область, 68350 тел.(04843) 34-6-49, 34-7-17,  факс (04843) 34-6-49 код  ЄДРПОУ  04379522</w:t>
            </w:r>
          </w:p>
          <w:p w:rsidR="00853D92" w:rsidRPr="00853D92" w:rsidRDefault="00853D92" w:rsidP="00DC3571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 w:eastAsia="en-US"/>
              </w:rPr>
            </w:pPr>
            <w:r w:rsidRPr="00853D92">
              <w:rPr>
                <w:rFonts w:ascii="Times New Roman" w:hAnsi="Times New Roman" w:cs="Times New Roman"/>
                <w:b/>
                <w:lang w:val="en-US"/>
              </w:rPr>
              <w:t xml:space="preserve">e-mail: primsr@ukr.net </w:t>
            </w:r>
            <w:r w:rsidRPr="00853D92">
              <w:rPr>
                <w:rFonts w:ascii="Times New Roman" w:hAnsi="Times New Roman" w:cs="Times New Roman"/>
                <w:b/>
                <w:lang w:val="en-US" w:eastAsia="en-US"/>
              </w:rPr>
              <w:t xml:space="preserve">              http://prymorska-rada.at.ua</w:t>
            </w:r>
          </w:p>
          <w:p w:rsidR="00853D92" w:rsidRPr="00853D92" w:rsidRDefault="00853D92" w:rsidP="00DC3571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 w:eastAsia="en-US"/>
              </w:rPr>
            </w:pPr>
          </w:p>
        </w:tc>
      </w:tr>
    </w:tbl>
    <w:p w:rsidR="00853D92" w:rsidRDefault="00853D92" w:rsidP="00853D92">
      <w:pPr>
        <w:pStyle w:val="1"/>
        <w:tabs>
          <w:tab w:val="center" w:pos="4677"/>
        </w:tabs>
        <w:rPr>
          <w:b w:val="0"/>
          <w:szCs w:val="28"/>
        </w:rPr>
      </w:pPr>
      <w:r>
        <w:rPr>
          <w:szCs w:val="28"/>
        </w:rPr>
        <w:t xml:space="preserve">Р І Ш Е Н </w:t>
      </w:r>
      <w:proofErr w:type="spellStart"/>
      <w:r>
        <w:rPr>
          <w:szCs w:val="28"/>
        </w:rPr>
        <w:t>Н</w:t>
      </w:r>
      <w:proofErr w:type="spellEnd"/>
      <w:r>
        <w:rPr>
          <w:szCs w:val="28"/>
        </w:rPr>
        <w:t xml:space="preserve"> Я</w:t>
      </w:r>
    </w:p>
    <w:p w:rsidR="00853D92" w:rsidRDefault="00853D92" w:rsidP="00853D92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11.05.2018                                                                                                  № 345 – </w:t>
      </w:r>
      <w:r>
        <w:rPr>
          <w:rFonts w:ascii="Times New Roman" w:hAnsi="Times New Roman" w:cs="Times New Roman"/>
          <w:b/>
        </w:rPr>
        <w:t>V</w:t>
      </w:r>
      <w:r>
        <w:rPr>
          <w:rFonts w:ascii="Times New Roman" w:hAnsi="Times New Roman" w:cs="Times New Roman"/>
          <w:b/>
          <w:lang w:val="uk-UA"/>
        </w:rPr>
        <w:t>І</w:t>
      </w:r>
      <w:r>
        <w:rPr>
          <w:rFonts w:ascii="Times New Roman" w:hAnsi="Times New Roman" w:cs="Times New Roman"/>
          <w:b/>
          <w:lang w:val="en-US"/>
        </w:rPr>
        <w:t>I</w:t>
      </w:r>
      <w:r>
        <w:rPr>
          <w:rFonts w:ascii="Times New Roman" w:hAnsi="Times New Roman" w:cs="Times New Roman"/>
          <w:b/>
          <w:lang w:val="uk-UA"/>
        </w:rPr>
        <w:t xml:space="preserve">- </w:t>
      </w:r>
      <w:r>
        <w:rPr>
          <w:rFonts w:ascii="Times New Roman" w:hAnsi="Times New Roman" w:cs="Times New Roman"/>
          <w:b/>
          <w:lang w:val="en-US"/>
        </w:rPr>
        <w:t>XXVI</w:t>
      </w:r>
      <w:r>
        <w:rPr>
          <w:rFonts w:ascii="Times New Roman" w:hAnsi="Times New Roman" w:cs="Times New Roman"/>
          <w:b/>
          <w:lang w:val="uk-UA"/>
        </w:rPr>
        <w:t xml:space="preserve">  </w:t>
      </w:r>
    </w:p>
    <w:p w:rsidR="00853D92" w:rsidRPr="00853D92" w:rsidRDefault="00853D92" w:rsidP="00853D9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53D92">
        <w:rPr>
          <w:rFonts w:ascii="Times New Roman" w:hAnsi="Times New Roman" w:cs="Times New Roman"/>
          <w:b/>
          <w:sz w:val="24"/>
          <w:szCs w:val="24"/>
          <w:lang w:val="uk-UA"/>
        </w:rPr>
        <w:t>Про  надання іншої субвенції</w:t>
      </w:r>
    </w:p>
    <w:p w:rsidR="00853D92" w:rsidRPr="00853D92" w:rsidRDefault="00853D92" w:rsidP="00853D9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53D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районного бюджету в 2018 році </w:t>
      </w:r>
    </w:p>
    <w:p w:rsidR="00853D92" w:rsidRPr="00853D92" w:rsidRDefault="00853D92" w:rsidP="00853D9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53D92" w:rsidRDefault="00853D92" w:rsidP="00021A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531CCA">
        <w:rPr>
          <w:rFonts w:ascii="Times New Roman" w:hAnsi="Times New Roman" w:cs="Times New Roman"/>
          <w:sz w:val="28"/>
          <w:szCs w:val="28"/>
          <w:lang w:val="uk-UA"/>
        </w:rPr>
        <w:t xml:space="preserve">          Заслухавши інформацію голови постійної комісії сільської ради з питань планування,бюджету та фінансової діяльності </w:t>
      </w:r>
      <w:proofErr w:type="spellStart"/>
      <w:r w:rsidRPr="00531CCA">
        <w:rPr>
          <w:rFonts w:ascii="Times New Roman" w:hAnsi="Times New Roman" w:cs="Times New Roman"/>
          <w:sz w:val="28"/>
          <w:szCs w:val="28"/>
          <w:lang w:val="uk-UA"/>
        </w:rPr>
        <w:t>Чкалової</w:t>
      </w:r>
      <w:proofErr w:type="spellEnd"/>
      <w:r w:rsidRPr="00531CCA">
        <w:rPr>
          <w:rFonts w:ascii="Times New Roman" w:hAnsi="Times New Roman" w:cs="Times New Roman"/>
          <w:sz w:val="28"/>
          <w:szCs w:val="28"/>
          <w:lang w:val="uk-UA"/>
        </w:rPr>
        <w:t xml:space="preserve"> Н.О.,  керуючись п.23 ч.1 ст.26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664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згідно змін до Бюджетного Кодексу України від 24.12.2015р. Приморська сільська рада</w:t>
      </w:r>
    </w:p>
    <w:p w:rsidR="00853D92" w:rsidRDefault="00853D92" w:rsidP="00021A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853D92" w:rsidRDefault="00853D92" w:rsidP="00021A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1.Внести зміни до рішення Приморської сільської ради від 22.12.2017р. № 278 – </w:t>
      </w:r>
      <w:r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  <w:lang w:val="uk-UA"/>
        </w:rPr>
        <w:t>-ХХ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“ Про Приморський сільський бюджет на 2018 рік ”:</w:t>
      </w:r>
    </w:p>
    <w:p w:rsidR="00021A56" w:rsidRDefault="00021A56" w:rsidP="00021A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53D92" w:rsidRDefault="00021A56" w:rsidP="00021A56">
      <w:pPr>
        <w:tabs>
          <w:tab w:val="left" w:pos="12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53D92">
        <w:rPr>
          <w:rFonts w:ascii="Times New Roman" w:hAnsi="Times New Roman" w:cs="Times New Roman"/>
          <w:sz w:val="28"/>
          <w:szCs w:val="28"/>
          <w:lang w:val="uk-UA"/>
        </w:rPr>
        <w:t>1.1.</w:t>
      </w:r>
      <w:r w:rsidR="00853D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3D92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="00853D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3D92">
        <w:rPr>
          <w:rFonts w:ascii="Times New Roman" w:hAnsi="Times New Roman" w:cs="Times New Roman"/>
          <w:sz w:val="28"/>
          <w:szCs w:val="28"/>
        </w:rPr>
        <w:t>вільний</w:t>
      </w:r>
      <w:proofErr w:type="spellEnd"/>
      <w:r w:rsidR="00853D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3D92">
        <w:rPr>
          <w:rFonts w:ascii="Times New Roman" w:hAnsi="Times New Roman" w:cs="Times New Roman"/>
          <w:sz w:val="28"/>
          <w:szCs w:val="28"/>
        </w:rPr>
        <w:t>залишок</w:t>
      </w:r>
      <w:proofErr w:type="spellEnd"/>
      <w:r w:rsidR="00853D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3D92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="00853D9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853D92">
        <w:rPr>
          <w:rFonts w:ascii="Times New Roman" w:hAnsi="Times New Roman" w:cs="Times New Roman"/>
          <w:sz w:val="28"/>
          <w:szCs w:val="28"/>
        </w:rPr>
        <w:t>рахунку</w:t>
      </w:r>
      <w:proofErr w:type="spellEnd"/>
      <w:r w:rsidR="00853D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3D92">
        <w:rPr>
          <w:rFonts w:ascii="Times New Roman" w:hAnsi="Times New Roman" w:cs="Times New Roman"/>
          <w:sz w:val="28"/>
          <w:szCs w:val="28"/>
        </w:rPr>
        <w:t>Приморської</w:t>
      </w:r>
      <w:proofErr w:type="spellEnd"/>
      <w:r w:rsidR="00853D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3D92">
        <w:rPr>
          <w:rFonts w:ascii="Times New Roman" w:hAnsi="Times New Roman" w:cs="Times New Roman"/>
          <w:sz w:val="28"/>
          <w:szCs w:val="28"/>
        </w:rPr>
        <w:t>сільській</w:t>
      </w:r>
      <w:proofErr w:type="spellEnd"/>
      <w:r w:rsidR="00853D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53D92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="00853D9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853D92"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="00853D92">
        <w:rPr>
          <w:rFonts w:ascii="Times New Roman" w:hAnsi="Times New Roman" w:cs="Times New Roman"/>
          <w:sz w:val="28"/>
          <w:szCs w:val="28"/>
        </w:rPr>
        <w:t xml:space="preserve"> </w:t>
      </w:r>
      <w:r w:rsidR="00853D92">
        <w:rPr>
          <w:rFonts w:ascii="Times New Roman" w:hAnsi="Times New Roman" w:cs="Times New Roman"/>
          <w:sz w:val="28"/>
          <w:szCs w:val="28"/>
          <w:lang w:val="uk-UA"/>
        </w:rPr>
        <w:t>299 999</w:t>
      </w:r>
      <w:r w:rsidR="00853D92">
        <w:rPr>
          <w:rFonts w:ascii="Times New Roman" w:hAnsi="Times New Roman" w:cs="Times New Roman"/>
          <w:sz w:val="28"/>
          <w:szCs w:val="28"/>
        </w:rPr>
        <w:t xml:space="preserve">,00 </w:t>
      </w:r>
      <w:proofErr w:type="spellStart"/>
      <w:r w:rsidR="00853D92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853D92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="00853D92">
        <w:rPr>
          <w:rFonts w:ascii="Times New Roman" w:hAnsi="Times New Roman" w:cs="Times New Roman"/>
          <w:sz w:val="28"/>
          <w:szCs w:val="28"/>
        </w:rPr>
        <w:t>загальний</w:t>
      </w:r>
      <w:proofErr w:type="spellEnd"/>
      <w:r w:rsidR="00853D92">
        <w:rPr>
          <w:rFonts w:ascii="Times New Roman" w:hAnsi="Times New Roman" w:cs="Times New Roman"/>
          <w:sz w:val="28"/>
          <w:szCs w:val="28"/>
        </w:rPr>
        <w:t xml:space="preserve"> фонд</w:t>
      </w:r>
    </w:p>
    <w:p w:rsidR="00853D92" w:rsidRDefault="00853D92" w:rsidP="00021A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1.2.Згідно ст. 71 Бюджетного Кодексу України  кошти,що передаються з загального фонду до спеціального фонду бюджету (бюджет розвитку) у сумі 299 999,00 грн.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перенаправити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спеціального фонду з  подальшим використанням на ТКВКБМС 9770 «Інша субвенція з місцевого бюджету» КЕКВ 3220 «Капітальні трансферти органам державного управління інших рівнів» (капітальний ремонт північного фасаду Приморської ЗОШ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ступенів на травень 2018 року.</w:t>
      </w:r>
    </w:p>
    <w:p w:rsidR="00853D92" w:rsidRDefault="00853D92" w:rsidP="00021A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планування,бюджету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фінансової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.(Чкалова Н.О.)</w:t>
      </w:r>
    </w:p>
    <w:p w:rsidR="00853D92" w:rsidRDefault="00853D92" w:rsidP="00021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3D92" w:rsidRPr="00021A56" w:rsidRDefault="00853D92" w:rsidP="00021A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1A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Приморський сільський голова            </w:t>
      </w:r>
      <w:r w:rsidR="00021A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Pr="00021A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С.І.Іванов</w:t>
      </w:r>
    </w:p>
    <w:p w:rsidR="00021A56" w:rsidRPr="00021A56" w:rsidRDefault="00021A56" w:rsidP="00021A5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E57F1" w:rsidRDefault="00DE57F1" w:rsidP="00021A56">
      <w:pPr>
        <w:spacing w:after="0"/>
        <w:rPr>
          <w:rFonts w:ascii="Calibri" w:eastAsia="Times New Roman" w:hAnsi="Calibri" w:cs="Times New Roman"/>
          <w:sz w:val="28"/>
          <w:szCs w:val="28"/>
          <w:lang w:val="uk-UA"/>
        </w:rPr>
      </w:pPr>
    </w:p>
    <w:p w:rsidR="00DE57F1" w:rsidRDefault="00DE57F1" w:rsidP="00C94C0F">
      <w:pPr>
        <w:spacing w:after="0"/>
        <w:rPr>
          <w:rFonts w:ascii="Calibri" w:eastAsia="Times New Roman" w:hAnsi="Calibri" w:cs="Times New Roman"/>
          <w:sz w:val="28"/>
          <w:szCs w:val="28"/>
          <w:lang w:val="uk-UA"/>
        </w:rPr>
      </w:pPr>
    </w:p>
    <w:p w:rsidR="00DE57F1" w:rsidRPr="00A84D74" w:rsidRDefault="00DE57F1" w:rsidP="00DE57F1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</w:t>
      </w:r>
      <w:r w:rsidRPr="00A84D74">
        <w:rPr>
          <w:rFonts w:ascii="Times New Roman" w:hAnsi="Times New Roman" w:cs="Times New Roman"/>
          <w:sz w:val="28"/>
          <w:szCs w:val="28"/>
          <w:lang w:val="uk-UA"/>
        </w:rPr>
        <w:object w:dxaOrig="621" w:dyaOrig="721">
          <v:shape id="_x0000_i1031" type="#_x0000_t75" style="width:54pt;height:57.75pt" o:ole="" fillcolor="window">
            <v:imagedata r:id="rId6" o:title=""/>
          </v:shape>
          <o:OLEObject Type="Embed" ProgID="Word.Picture.8" ShapeID="_x0000_i1031" DrawAspect="Content" ObjectID="_1610520777" r:id="rId13"/>
        </w:object>
      </w:r>
      <w:r w:rsidRPr="00A84D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DE57F1" w:rsidRPr="00A84D74" w:rsidRDefault="00DE57F1" w:rsidP="00DE57F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DE57F1" w:rsidRPr="00A84D74" w:rsidRDefault="00DE57F1" w:rsidP="00DE57F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DE57F1" w:rsidRPr="00A84D74" w:rsidRDefault="00DE57F1" w:rsidP="00DE57F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Ind w:w="-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4A0"/>
      </w:tblPr>
      <w:tblGrid>
        <w:gridCol w:w="9233"/>
      </w:tblGrid>
      <w:tr w:rsidR="00DE57F1" w:rsidRPr="000A3BC1" w:rsidTr="00EF17F0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DE57F1" w:rsidRPr="00A84D74" w:rsidRDefault="00DE57F1" w:rsidP="00EF17F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вул..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Центральна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,13 а, с. Приморське, Кілійський район, Одеська область, 68350 тел.(04843) 34-6-49, 34-7-17,  факс (04843) 34-6-49 код  ЄДРПОУ  04379522</w:t>
            </w:r>
          </w:p>
          <w:p w:rsidR="00DE57F1" w:rsidRPr="00A84D74" w:rsidRDefault="00DE57F1" w:rsidP="00EF17F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DE57F1" w:rsidRPr="00A84D74" w:rsidRDefault="00DE57F1" w:rsidP="00EF17F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DE57F1" w:rsidRPr="00A84D74" w:rsidRDefault="00DE57F1" w:rsidP="00DE57F1">
      <w:pPr>
        <w:pStyle w:val="1"/>
        <w:tabs>
          <w:tab w:val="center" w:pos="4677"/>
        </w:tabs>
      </w:pPr>
      <w:r w:rsidRPr="00A84D74">
        <w:t xml:space="preserve">Р І Ш Е Н </w:t>
      </w:r>
      <w:proofErr w:type="spellStart"/>
      <w:r w:rsidRPr="00A84D74">
        <w:t>Н</w:t>
      </w:r>
      <w:proofErr w:type="spellEnd"/>
      <w:r w:rsidRPr="00A84D74">
        <w:t xml:space="preserve"> Я</w:t>
      </w:r>
    </w:p>
    <w:p w:rsidR="00DE57F1" w:rsidRDefault="00DE57F1" w:rsidP="00DE57F1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11.05.2018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34</w:t>
      </w:r>
      <w:r w:rsidR="00BB611F"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</w:p>
    <w:p w:rsidR="00DE57F1" w:rsidRDefault="00DE57F1" w:rsidP="00DE57F1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E57F1" w:rsidRPr="00C64F52" w:rsidRDefault="00DE57F1" w:rsidP="00DE57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4F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 внесення змін до рішення  Приморської </w:t>
      </w:r>
    </w:p>
    <w:p w:rsidR="00DE57F1" w:rsidRPr="00C64F52" w:rsidRDefault="00DE57F1" w:rsidP="00DE57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4F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сільської ради від  22.12.2017 року </w:t>
      </w:r>
    </w:p>
    <w:p w:rsidR="00DE57F1" w:rsidRPr="00C64F52" w:rsidRDefault="00DE57F1" w:rsidP="00DE57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64F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287 -VII-ХХIІІ </w:t>
      </w:r>
      <w:proofErr w:type="spellStart"/>
      <w:r w:rsidRPr="00C64F52">
        <w:rPr>
          <w:rFonts w:ascii="Times New Roman" w:hAnsi="Times New Roman" w:cs="Times New Roman"/>
          <w:b/>
          <w:sz w:val="24"/>
          <w:szCs w:val="24"/>
          <w:lang w:val="uk-UA"/>
        </w:rPr>
        <w:t>“Про</w:t>
      </w:r>
      <w:proofErr w:type="spellEnd"/>
      <w:r w:rsidRPr="00C64F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64F5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затвердження  </w:t>
      </w:r>
    </w:p>
    <w:p w:rsidR="00C94C0F" w:rsidRPr="00C64F52" w:rsidRDefault="00DE57F1" w:rsidP="00DE57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4F5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видатків на благоустрій села в 2018 </w:t>
      </w:r>
      <w:proofErr w:type="spellStart"/>
      <w:r w:rsidRPr="00C64F52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році</w:t>
      </w:r>
      <w:r w:rsidRPr="00C64F52">
        <w:rPr>
          <w:rFonts w:ascii="Times New Roman" w:hAnsi="Times New Roman" w:cs="Times New Roman"/>
          <w:b/>
          <w:sz w:val="24"/>
          <w:szCs w:val="24"/>
          <w:lang w:val="uk-UA"/>
        </w:rPr>
        <w:t>”</w:t>
      </w:r>
      <w:proofErr w:type="spellEnd"/>
    </w:p>
    <w:p w:rsidR="00DE57F1" w:rsidRPr="00C64F52" w:rsidRDefault="00DE57F1" w:rsidP="00DE57F1">
      <w:pPr>
        <w:spacing w:after="0" w:line="240" w:lineRule="auto"/>
        <w:rPr>
          <w:sz w:val="28"/>
          <w:szCs w:val="28"/>
          <w:lang w:val="uk-UA"/>
        </w:rPr>
      </w:pPr>
    </w:p>
    <w:p w:rsidR="00EF17F0" w:rsidRPr="00531CCA" w:rsidRDefault="00EF17F0" w:rsidP="00EF1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1CCA">
        <w:rPr>
          <w:rFonts w:ascii="Times New Roman" w:hAnsi="Times New Roman" w:cs="Times New Roman"/>
          <w:sz w:val="28"/>
          <w:szCs w:val="28"/>
          <w:lang w:val="uk-UA"/>
        </w:rPr>
        <w:t xml:space="preserve">          Заслухавши інформацію голови постійної комісії сільської ради з питань планування,бюджету та фінансової діяльності </w:t>
      </w:r>
      <w:proofErr w:type="spellStart"/>
      <w:r w:rsidRPr="00531CCA">
        <w:rPr>
          <w:rFonts w:ascii="Times New Roman" w:hAnsi="Times New Roman" w:cs="Times New Roman"/>
          <w:sz w:val="28"/>
          <w:szCs w:val="28"/>
          <w:lang w:val="uk-UA"/>
        </w:rPr>
        <w:t>Чкалової</w:t>
      </w:r>
      <w:proofErr w:type="spellEnd"/>
      <w:r w:rsidRPr="00531CCA">
        <w:rPr>
          <w:rFonts w:ascii="Times New Roman" w:hAnsi="Times New Roman" w:cs="Times New Roman"/>
          <w:sz w:val="28"/>
          <w:szCs w:val="28"/>
          <w:lang w:val="uk-UA"/>
        </w:rPr>
        <w:t xml:space="preserve"> Н.О.,  керуючись п.23 ч.1 ст.26 Закону України «Про місцеве самоврядування в Україні», Приморська сільська рада </w:t>
      </w:r>
    </w:p>
    <w:p w:rsidR="00EF17F0" w:rsidRPr="00C94C0F" w:rsidRDefault="00EF17F0" w:rsidP="00EF1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17F0" w:rsidRPr="00C94C0F" w:rsidRDefault="00EF17F0" w:rsidP="00EF17F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4C0F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56440C" w:rsidRPr="0056440C" w:rsidRDefault="00EF17F0" w:rsidP="00EF17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440C">
        <w:rPr>
          <w:rFonts w:ascii="Times New Roman" w:hAnsi="Times New Roman" w:cs="Times New Roman"/>
          <w:sz w:val="28"/>
          <w:szCs w:val="28"/>
          <w:lang w:val="uk-UA"/>
        </w:rPr>
        <w:t xml:space="preserve">1.Внести зміни до рішення Приморської сільської ради від 22.12.2017 року  № 287 -VII-ХХIІІ </w:t>
      </w:r>
      <w:proofErr w:type="spellStart"/>
      <w:r w:rsidRPr="0056440C"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 w:rsidRPr="005644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440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затвердження  видатків на благоустрій села в 2018 </w:t>
      </w:r>
      <w:proofErr w:type="spellStart"/>
      <w:r w:rsidRPr="0056440C">
        <w:rPr>
          <w:rFonts w:ascii="Times New Roman" w:hAnsi="Times New Roman" w:cs="Times New Roman"/>
          <w:bCs/>
          <w:sz w:val="28"/>
          <w:szCs w:val="28"/>
          <w:lang w:val="uk-UA"/>
        </w:rPr>
        <w:t>році</w:t>
      </w:r>
      <w:r w:rsidRPr="0056440C">
        <w:rPr>
          <w:rFonts w:ascii="Times New Roman" w:hAnsi="Times New Roman" w:cs="Times New Roman"/>
          <w:sz w:val="28"/>
          <w:szCs w:val="28"/>
          <w:lang w:val="uk-UA"/>
        </w:rPr>
        <w:t>”</w:t>
      </w:r>
      <w:proofErr w:type="spellEnd"/>
      <w:r w:rsidRPr="0056440C">
        <w:rPr>
          <w:rFonts w:ascii="Times New Roman" w:hAnsi="Times New Roman" w:cs="Times New Roman"/>
          <w:sz w:val="28"/>
          <w:szCs w:val="28"/>
          <w:lang w:val="uk-UA"/>
        </w:rPr>
        <w:t>, а саме:  в додатку до рішення  видатки  на благоустрій на 2018 рік</w:t>
      </w:r>
    </w:p>
    <w:p w:rsidR="00EF17F0" w:rsidRPr="0056440C" w:rsidRDefault="00EF17F0" w:rsidP="00EF17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440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6440C" w:rsidRPr="0056440C" w:rsidRDefault="0056440C" w:rsidP="005644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440C">
        <w:rPr>
          <w:rFonts w:ascii="Times New Roman" w:hAnsi="Times New Roman" w:cs="Times New Roman"/>
          <w:sz w:val="28"/>
          <w:szCs w:val="28"/>
          <w:lang w:val="uk-UA"/>
        </w:rPr>
        <w:t xml:space="preserve">Збільшити видатки по ТКВКБМС 6030 «Організація благоустрою населених пунктів» +18300,00 грн. в </w:t>
      </w:r>
      <w:proofErr w:type="spellStart"/>
      <w:r w:rsidRPr="0056440C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</w:p>
    <w:p w:rsidR="0056440C" w:rsidRPr="0056440C" w:rsidRDefault="0056440C" w:rsidP="005644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440C">
        <w:rPr>
          <w:rFonts w:ascii="Times New Roman" w:hAnsi="Times New Roman" w:cs="Times New Roman"/>
          <w:sz w:val="28"/>
          <w:szCs w:val="28"/>
          <w:lang w:val="uk-UA"/>
        </w:rPr>
        <w:t xml:space="preserve">КЕКВ 2111 «Заробітна плата» +15000,00 грн. </w:t>
      </w:r>
    </w:p>
    <w:p w:rsidR="0056440C" w:rsidRPr="0056440C" w:rsidRDefault="0056440C" w:rsidP="00564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440C">
        <w:rPr>
          <w:rFonts w:ascii="Times New Roman" w:hAnsi="Times New Roman" w:cs="Times New Roman"/>
          <w:sz w:val="28"/>
          <w:szCs w:val="28"/>
          <w:lang w:val="uk-UA"/>
        </w:rPr>
        <w:t xml:space="preserve">          КЕКВ 2120 «Нарахування на заробітну плату» +3300,00грн. </w:t>
      </w:r>
    </w:p>
    <w:p w:rsidR="00EF17F0" w:rsidRPr="0056440C" w:rsidRDefault="0056440C" w:rsidP="0056440C">
      <w:pPr>
        <w:spacing w:before="40" w:after="4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6440C">
        <w:rPr>
          <w:rFonts w:ascii="Times New Roman" w:hAnsi="Times New Roman" w:cs="Times New Roman"/>
          <w:sz w:val="28"/>
          <w:szCs w:val="28"/>
          <w:lang w:val="uk-UA"/>
        </w:rPr>
        <w:t>2.  Сільському голові Іванову С.І. внести зміни до</w:t>
      </w:r>
      <w:r w:rsidRPr="0056440C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56440C">
        <w:rPr>
          <w:rFonts w:ascii="Times New Roman" w:hAnsi="Times New Roman" w:cs="Times New Roman"/>
          <w:sz w:val="28"/>
          <w:szCs w:val="28"/>
          <w:lang w:val="uk-UA"/>
        </w:rPr>
        <w:t>трудового контракту від 21.12.2015 року (зі змінами)   з  Купріяновим Ігорем Григоровичем, робітником з благоустрою.</w:t>
      </w:r>
      <w:r w:rsidR="00EF17F0" w:rsidRPr="0056440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56440C" w:rsidRPr="0056440C" w:rsidRDefault="0056440C" w:rsidP="005644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440C">
        <w:rPr>
          <w:rFonts w:ascii="Times New Roman" w:hAnsi="Times New Roman" w:cs="Times New Roman"/>
          <w:sz w:val="28"/>
          <w:szCs w:val="28"/>
          <w:lang w:val="uk-UA"/>
        </w:rPr>
        <w:t>3. Контроль за виконанням даного рішення покласти на постійну комісію сільської    ради з питань планування,бюджету та фінансової діяльності. (Чкалова Н.О.)</w:t>
      </w:r>
    </w:p>
    <w:p w:rsidR="0056440C" w:rsidRPr="0056440C" w:rsidRDefault="0056440C" w:rsidP="0056440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56440C" w:rsidRDefault="0056440C" w:rsidP="0056440C">
      <w:pPr>
        <w:tabs>
          <w:tab w:val="left" w:pos="114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6440C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6440C" w:rsidRDefault="0056440C" w:rsidP="0056440C">
      <w:pPr>
        <w:tabs>
          <w:tab w:val="left" w:pos="114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6440C" w:rsidRDefault="0056440C" w:rsidP="0056440C">
      <w:pPr>
        <w:tabs>
          <w:tab w:val="left" w:pos="11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4C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Приморський сільський голова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C94C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С.І.Іванов</w:t>
      </w:r>
    </w:p>
    <w:p w:rsidR="00EF17F0" w:rsidRPr="000E3EB2" w:rsidRDefault="00EF17F0" w:rsidP="00EF1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17F0" w:rsidRPr="000E3EB2" w:rsidRDefault="00EF17F0" w:rsidP="00EF1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17F0" w:rsidRPr="000E3EB2" w:rsidRDefault="00EF17F0" w:rsidP="00EF1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0212" w:rsidRPr="00A84D74" w:rsidRDefault="00DA11F6" w:rsidP="00F30212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</w:t>
      </w:r>
      <w:r w:rsidR="00C94C0F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F302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0212" w:rsidRPr="00A84D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0212" w:rsidRPr="00A84D74">
        <w:rPr>
          <w:rFonts w:ascii="Times New Roman" w:hAnsi="Times New Roman" w:cs="Times New Roman"/>
          <w:sz w:val="28"/>
          <w:szCs w:val="28"/>
          <w:lang w:val="uk-UA"/>
        </w:rPr>
        <w:object w:dxaOrig="621" w:dyaOrig="721">
          <v:shape id="_x0000_i1032" type="#_x0000_t75" style="width:54pt;height:57.75pt" o:ole="" fillcolor="window">
            <v:imagedata r:id="rId6" o:title=""/>
          </v:shape>
          <o:OLEObject Type="Embed" ProgID="Word.Picture.8" ShapeID="_x0000_i1032" DrawAspect="Content" ObjectID="_1610520778" r:id="rId14"/>
        </w:object>
      </w:r>
      <w:r w:rsidR="00F30212" w:rsidRPr="00A84D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F30212" w:rsidRPr="00A84D74" w:rsidRDefault="00F30212" w:rsidP="00F302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F30212" w:rsidRPr="00A84D74" w:rsidRDefault="00F30212" w:rsidP="00F3021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F30212" w:rsidRPr="00A84D74" w:rsidRDefault="00F30212" w:rsidP="00F302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Ind w:w="-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4A0"/>
      </w:tblPr>
      <w:tblGrid>
        <w:gridCol w:w="9233"/>
      </w:tblGrid>
      <w:tr w:rsidR="00F30212" w:rsidRPr="000A3BC1" w:rsidTr="00511870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F30212" w:rsidRPr="00A84D74" w:rsidRDefault="00F30212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вул..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Центральна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,13 а, с. Приморське, Кілійський район, Одеська область, 68350 тел.(04843) 34-6-49, 34-7-17,  факс (04843) 34-6-49 код  ЄДРПОУ  04379522</w:t>
            </w:r>
          </w:p>
          <w:p w:rsidR="00F30212" w:rsidRPr="00A84D74" w:rsidRDefault="00F30212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F30212" w:rsidRPr="00A84D74" w:rsidRDefault="00F30212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F30212" w:rsidRPr="00A84D74" w:rsidRDefault="00F30212" w:rsidP="00F30212">
      <w:pPr>
        <w:pStyle w:val="1"/>
        <w:tabs>
          <w:tab w:val="center" w:pos="4677"/>
        </w:tabs>
      </w:pPr>
      <w:r w:rsidRPr="00A84D74">
        <w:t xml:space="preserve">Р І Ш Е Н </w:t>
      </w:r>
      <w:proofErr w:type="spellStart"/>
      <w:r w:rsidRPr="00A84D74">
        <w:t>Н</w:t>
      </w:r>
      <w:proofErr w:type="spellEnd"/>
      <w:r w:rsidRPr="00A84D74">
        <w:t xml:space="preserve"> Я</w:t>
      </w:r>
    </w:p>
    <w:p w:rsidR="00F30212" w:rsidRDefault="00F30212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11.05.2018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3</w:t>
      </w:r>
      <w:r w:rsidR="00267F22">
        <w:rPr>
          <w:rFonts w:ascii="Times New Roman" w:hAnsi="Times New Roman" w:cs="Times New Roman"/>
          <w:b/>
          <w:sz w:val="24"/>
          <w:szCs w:val="24"/>
          <w:lang w:val="uk-UA"/>
        </w:rPr>
        <w:t>47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</w:p>
    <w:p w:rsidR="00F30212" w:rsidRDefault="00F30212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15638" w:rsidRPr="005C21F5" w:rsidRDefault="00D15638" w:rsidP="00D15638">
      <w:pPr>
        <w:pStyle w:val="a4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C21F5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детальн</w:t>
      </w:r>
      <w:r w:rsidR="00414ACE">
        <w:rPr>
          <w:rFonts w:ascii="Times New Roman" w:hAnsi="Times New Roman" w:cs="Times New Roman"/>
          <w:b/>
          <w:sz w:val="24"/>
          <w:szCs w:val="24"/>
          <w:lang w:val="uk-UA"/>
        </w:rPr>
        <w:t>их</w:t>
      </w:r>
      <w:r w:rsidRPr="005C21F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план</w:t>
      </w:r>
      <w:r w:rsidR="00414ACE">
        <w:rPr>
          <w:rFonts w:ascii="Times New Roman" w:hAnsi="Times New Roman" w:cs="Times New Roman"/>
          <w:b/>
          <w:sz w:val="24"/>
          <w:szCs w:val="24"/>
          <w:lang w:val="uk-UA"/>
        </w:rPr>
        <w:t>ів</w:t>
      </w:r>
      <w:r w:rsidRPr="005C21F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територі</w:t>
      </w:r>
      <w:r w:rsidR="00414ACE">
        <w:rPr>
          <w:rFonts w:ascii="Times New Roman" w:hAnsi="Times New Roman" w:cs="Times New Roman"/>
          <w:b/>
          <w:sz w:val="24"/>
          <w:szCs w:val="24"/>
          <w:lang w:val="uk-UA"/>
        </w:rPr>
        <w:t>й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</w:t>
      </w:r>
      <w:r w:rsidR="00414ACE">
        <w:rPr>
          <w:rFonts w:ascii="Times New Roman" w:hAnsi="Times New Roman" w:cs="Times New Roman"/>
          <w:b/>
          <w:sz w:val="24"/>
          <w:szCs w:val="24"/>
          <w:lang w:val="uk-UA"/>
        </w:rPr>
        <w:t>их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ділян</w:t>
      </w:r>
      <w:r w:rsidR="00414ACE">
        <w:rPr>
          <w:rFonts w:ascii="Times New Roman" w:hAnsi="Times New Roman" w:cs="Times New Roman"/>
          <w:b/>
          <w:sz w:val="24"/>
          <w:szCs w:val="24"/>
          <w:lang w:val="uk-UA"/>
        </w:rPr>
        <w:t>ок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для будівництва сонячної електростанції</w:t>
      </w:r>
      <w:r w:rsidRPr="005C21F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с. Приморське </w:t>
      </w:r>
      <w:r w:rsidRPr="005C21F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Приморської сільської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ради Кілійського району Одеській</w:t>
      </w:r>
      <w:r w:rsidRPr="005C21F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області </w:t>
      </w:r>
    </w:p>
    <w:p w:rsidR="00D15638" w:rsidRPr="005C21F5" w:rsidRDefault="00D15638" w:rsidP="00D15638">
      <w:pPr>
        <w:pStyle w:val="a4"/>
        <w:ind w:right="467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5638" w:rsidRPr="005C21F5" w:rsidRDefault="00D15638" w:rsidP="00D15638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1F5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Розглянувши </w:t>
      </w:r>
      <w:r w:rsidR="00414ACE">
        <w:rPr>
          <w:rFonts w:ascii="Times New Roman" w:hAnsi="Times New Roman" w:cs="Times New Roman"/>
          <w:sz w:val="28"/>
          <w:szCs w:val="28"/>
          <w:lang w:val="uk-UA"/>
        </w:rPr>
        <w:t xml:space="preserve"> клопотання </w:t>
      </w:r>
      <w:r>
        <w:rPr>
          <w:rFonts w:ascii="Times New Roman" w:hAnsi="Times New Roman" w:cs="Times New Roman"/>
          <w:sz w:val="28"/>
          <w:szCs w:val="28"/>
          <w:lang w:val="uk-UA"/>
        </w:rPr>
        <w:t>ТОВ «СОЛАРС-СІТІ»</w:t>
      </w:r>
      <w:r w:rsidRPr="005C21F5">
        <w:rPr>
          <w:rFonts w:ascii="Times New Roman" w:hAnsi="Times New Roman" w:cs="Times New Roman"/>
          <w:sz w:val="28"/>
          <w:szCs w:val="28"/>
          <w:lang w:val="uk-UA"/>
        </w:rPr>
        <w:t xml:space="preserve"> щодо затвердження детальн</w:t>
      </w:r>
      <w:r w:rsidR="00414ACE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5C21F5">
        <w:rPr>
          <w:rFonts w:ascii="Times New Roman" w:hAnsi="Times New Roman" w:cs="Times New Roman"/>
          <w:sz w:val="28"/>
          <w:szCs w:val="28"/>
          <w:lang w:val="uk-UA"/>
        </w:rPr>
        <w:t xml:space="preserve">  план</w:t>
      </w:r>
      <w:r w:rsidR="00414ACE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5C21F5">
        <w:rPr>
          <w:rFonts w:ascii="Times New Roman" w:hAnsi="Times New Roman" w:cs="Times New Roman"/>
          <w:sz w:val="28"/>
          <w:szCs w:val="28"/>
          <w:lang w:val="uk-UA"/>
        </w:rPr>
        <w:t xml:space="preserve"> територі</w:t>
      </w:r>
      <w:r w:rsidR="00414AC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5C21F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 w:rsidR="00414ACE">
        <w:rPr>
          <w:rFonts w:ascii="Times New Roman" w:hAnsi="Times New Roman" w:cs="Times New Roman"/>
          <w:sz w:val="28"/>
          <w:szCs w:val="28"/>
          <w:lang w:val="uk-UA"/>
        </w:rPr>
        <w:t>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414ACE">
        <w:rPr>
          <w:rFonts w:ascii="Times New Roman" w:hAnsi="Times New Roman" w:cs="Times New Roman"/>
          <w:sz w:val="28"/>
          <w:szCs w:val="28"/>
          <w:lang w:val="uk-UA"/>
        </w:rPr>
        <w:t>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сонячної електростанції</w:t>
      </w:r>
      <w:r w:rsidRPr="005C21F5">
        <w:rPr>
          <w:rFonts w:ascii="Times New Roman" w:hAnsi="Times New Roman" w:cs="Times New Roman"/>
          <w:sz w:val="28"/>
          <w:szCs w:val="28"/>
          <w:lang w:val="uk-UA"/>
        </w:rPr>
        <w:t>, керуючись ст. 26 Закону України «Про місцеве самоврядування в Україні», ст.ст. 12, 123 Земельного кодексу України, ст. 17 Закону України «Про основи містобудування», Закону України «Про регулювання містобудівної діяльності», ст. 5, 12 Закону України «Про охорону земель», Приморська сільська рада</w:t>
      </w:r>
    </w:p>
    <w:p w:rsidR="00D15638" w:rsidRPr="005C21F5" w:rsidRDefault="00D15638" w:rsidP="00D15638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5638" w:rsidRDefault="00D15638" w:rsidP="00D15638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5069">
        <w:rPr>
          <w:rFonts w:ascii="Times New Roman" w:hAnsi="Times New Roman" w:cs="Times New Roman"/>
          <w:b/>
          <w:sz w:val="28"/>
          <w:szCs w:val="28"/>
        </w:rPr>
        <w:t>ВИРІШИЛА</w:t>
      </w:r>
      <w:r w:rsidRPr="00293500">
        <w:rPr>
          <w:rFonts w:ascii="Times New Roman" w:hAnsi="Times New Roman" w:cs="Times New Roman"/>
          <w:sz w:val="28"/>
          <w:szCs w:val="28"/>
        </w:rPr>
        <w:t>:</w:t>
      </w:r>
    </w:p>
    <w:p w:rsidR="00D15638" w:rsidRPr="00925069" w:rsidRDefault="00D15638" w:rsidP="00D15638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5638" w:rsidRPr="003C0D5F" w:rsidRDefault="00D15638" w:rsidP="00D15638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0D5F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детальний план території 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земельної ділянки для будівництва сонячної електростанції в с. Приморське Приморської сільської ради Кілійського району Одеській області площею 14,1232</w:t>
      </w:r>
      <w:r w:rsidRPr="003C0D5F">
        <w:rPr>
          <w:rFonts w:ascii="Times New Roman" w:hAnsi="Times New Roman" w:cs="Times New Roman"/>
          <w:sz w:val="28"/>
          <w:szCs w:val="28"/>
          <w:lang w:val="uk-UA"/>
        </w:rPr>
        <w:t xml:space="preserve"> га.</w:t>
      </w:r>
    </w:p>
    <w:p w:rsidR="00D15638" w:rsidRPr="003C0D5F" w:rsidRDefault="00D15638" w:rsidP="00D15638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0D5F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детальний план території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для будівництва сонячної електростанції в с. Приморське Приморської сільської ради Кілійського району Одеській області </w:t>
      </w:r>
      <w:r w:rsidRPr="003C0D5F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25,0022</w:t>
      </w:r>
      <w:r w:rsidRPr="003C0D5F">
        <w:rPr>
          <w:rFonts w:ascii="Times New Roman" w:hAnsi="Times New Roman" w:cs="Times New Roman"/>
          <w:sz w:val="28"/>
          <w:szCs w:val="28"/>
          <w:lang w:val="uk-UA"/>
        </w:rPr>
        <w:t xml:space="preserve"> га.</w:t>
      </w:r>
    </w:p>
    <w:p w:rsidR="00D15638" w:rsidRPr="003C0D5F" w:rsidRDefault="00D15638" w:rsidP="00D15638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0D5F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Приморської сільської ради з земельних питань, архітектури, містобудування, благоустрою і охорони  навколишнього середовища (Комарова Н.П.).</w:t>
      </w:r>
    </w:p>
    <w:p w:rsidR="00F30212" w:rsidRDefault="00F30212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30212" w:rsidRDefault="00F30212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30212" w:rsidRDefault="00F30212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67F22" w:rsidRPr="00E132B5" w:rsidRDefault="00267F22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32B5">
        <w:rPr>
          <w:rFonts w:ascii="Times New Roman" w:hAnsi="Times New Roman" w:cs="Times New Roman"/>
          <w:b/>
          <w:sz w:val="28"/>
          <w:szCs w:val="28"/>
          <w:lang w:val="uk-UA"/>
        </w:rPr>
        <w:t>Приморський сільський голова                                           С.І. Іванов</w:t>
      </w:r>
    </w:p>
    <w:p w:rsidR="00F30212" w:rsidRDefault="00F30212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67F22" w:rsidRPr="00A84D74" w:rsidRDefault="00267F22" w:rsidP="00267F22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Pr="00A84D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Pr="00A84D74">
        <w:rPr>
          <w:rFonts w:ascii="Times New Roman" w:hAnsi="Times New Roman" w:cs="Times New Roman"/>
          <w:sz w:val="28"/>
          <w:szCs w:val="28"/>
          <w:lang w:val="uk-UA"/>
        </w:rPr>
        <w:object w:dxaOrig="621" w:dyaOrig="721">
          <v:shape id="_x0000_i1033" type="#_x0000_t75" style="width:54pt;height:57.75pt" o:ole="" fillcolor="window">
            <v:imagedata r:id="rId6" o:title=""/>
          </v:shape>
          <o:OLEObject Type="Embed" ProgID="Word.Picture.8" ShapeID="_x0000_i1033" DrawAspect="Content" ObjectID="_1610520779" r:id="rId15"/>
        </w:object>
      </w:r>
      <w:r w:rsidRPr="00A84D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267F22" w:rsidRPr="00A84D74" w:rsidRDefault="00267F22" w:rsidP="00267F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267F22" w:rsidRPr="00A84D74" w:rsidRDefault="00267F22" w:rsidP="00267F2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267F22" w:rsidRPr="00A84D74" w:rsidRDefault="00267F22" w:rsidP="00267F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Ind w:w="-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4A0"/>
      </w:tblPr>
      <w:tblGrid>
        <w:gridCol w:w="9233"/>
      </w:tblGrid>
      <w:tr w:rsidR="00267F22" w:rsidRPr="000A3BC1" w:rsidTr="00511870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267F22" w:rsidRPr="00A84D74" w:rsidRDefault="00267F22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вул..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Центральна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,13 а, с. Приморське, Кілійський район, Одеська область, 68350 тел.(04843) 34-6-49, 34-7-17,  факс (04843) 34-6-49 код  ЄДРПОУ  04379522</w:t>
            </w:r>
          </w:p>
          <w:p w:rsidR="00267F22" w:rsidRPr="00A84D74" w:rsidRDefault="00267F22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267F22" w:rsidRPr="00A84D74" w:rsidRDefault="00267F22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267F22" w:rsidRPr="00A84D74" w:rsidRDefault="00267F22" w:rsidP="00267F22">
      <w:pPr>
        <w:pStyle w:val="1"/>
        <w:tabs>
          <w:tab w:val="center" w:pos="4677"/>
        </w:tabs>
      </w:pPr>
      <w:r w:rsidRPr="00A84D74">
        <w:t xml:space="preserve">Р І Ш Е Н </w:t>
      </w:r>
      <w:proofErr w:type="spellStart"/>
      <w:r w:rsidRPr="00A84D74">
        <w:t>Н</w:t>
      </w:r>
      <w:proofErr w:type="spellEnd"/>
      <w:r w:rsidRPr="00A84D74">
        <w:t xml:space="preserve"> Я</w:t>
      </w:r>
    </w:p>
    <w:p w:rsidR="00267F22" w:rsidRDefault="00267F22" w:rsidP="00267F2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11.05.2018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348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</w:p>
    <w:p w:rsidR="00F30212" w:rsidRDefault="00F30212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15638" w:rsidRPr="00BC7D47" w:rsidRDefault="00D15638" w:rsidP="005A563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7D4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 надання дозволу на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розробку</w:t>
      </w:r>
      <w:r w:rsidRPr="00BC7D4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проекту землеустрою щодо відведення земельної ділянки в довгострокову оренду строком на 49 років   на території с. Приморське </w:t>
      </w:r>
      <w:r w:rsidR="005A5639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p w:rsidR="00D15638" w:rsidRPr="00CC5D0B" w:rsidRDefault="00D15638" w:rsidP="00D15638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7D4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C5D0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5A5639"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r w:rsidRPr="00CC5D0B">
        <w:rPr>
          <w:rFonts w:ascii="Times New Roman" w:hAnsi="Times New Roman" w:cs="Times New Roman"/>
          <w:sz w:val="28"/>
          <w:szCs w:val="28"/>
          <w:lang w:val="uk-UA"/>
        </w:rPr>
        <w:t xml:space="preserve">з додатками </w:t>
      </w:r>
      <w:r>
        <w:rPr>
          <w:rFonts w:ascii="Times New Roman" w:hAnsi="Times New Roman" w:cs="Times New Roman"/>
          <w:sz w:val="28"/>
          <w:szCs w:val="28"/>
          <w:lang w:val="uk-UA"/>
        </w:rPr>
        <w:t>ТОВ «СОЛАРС-СІТІ»</w:t>
      </w:r>
      <w:r w:rsidRPr="005C21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надання дозволу на розробку </w:t>
      </w:r>
      <w:r w:rsidRPr="00CC5D0B">
        <w:rPr>
          <w:rFonts w:ascii="Times New Roman" w:hAnsi="Times New Roman" w:cs="Times New Roman"/>
          <w:sz w:val="28"/>
          <w:szCs w:val="28"/>
          <w:lang w:val="uk-UA"/>
        </w:rPr>
        <w:t xml:space="preserve">проекту землеустрою щодо відведення земельної ділянки в довгострокову  оренду строком на 49 років </w:t>
      </w:r>
      <w:r>
        <w:rPr>
          <w:rFonts w:ascii="Times New Roman" w:hAnsi="Times New Roman" w:cs="Times New Roman"/>
          <w:sz w:val="28"/>
          <w:szCs w:val="28"/>
          <w:lang w:val="uk-UA"/>
        </w:rPr>
        <w:t>для будівництва сонячних електростанцій</w:t>
      </w:r>
      <w:r w:rsidRPr="00CC5D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 с. Приморське  Кілійського району Одеській області</w:t>
      </w:r>
      <w:r w:rsidRPr="00CC5D0B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ст. 26 Закону України «Про місцеве самоврядування в Україні», ст.ст. 12, 93, 124, 123 Земельного кодексу України, ст. 5, 12 Закону України «Про охорону земель», Приморська сільська рада </w:t>
      </w:r>
    </w:p>
    <w:p w:rsidR="00D15638" w:rsidRPr="00CC5D0B" w:rsidRDefault="00D15638" w:rsidP="00D15638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C5D0B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15638" w:rsidRDefault="00D15638" w:rsidP="00D15638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429E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</w:t>
      </w:r>
      <w:r w:rsidR="005A5639">
        <w:rPr>
          <w:rFonts w:ascii="Times New Roman" w:hAnsi="Times New Roman" w:cs="Times New Roman"/>
          <w:sz w:val="28"/>
          <w:szCs w:val="28"/>
          <w:lang w:val="uk-UA"/>
        </w:rPr>
        <w:t>Товариству з обмеженою відповідальністю</w:t>
      </w:r>
      <w:r w:rsidRPr="0026429E">
        <w:rPr>
          <w:rFonts w:ascii="Times New Roman" w:hAnsi="Times New Roman" w:cs="Times New Roman"/>
          <w:sz w:val="28"/>
          <w:szCs w:val="28"/>
          <w:lang w:val="uk-UA"/>
        </w:rPr>
        <w:t xml:space="preserve"> «СОЛАРС-СІТІ»,</w:t>
      </w:r>
      <w:r w:rsidR="0069598B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26429E">
        <w:rPr>
          <w:rFonts w:ascii="Times New Roman" w:hAnsi="Times New Roman" w:cs="Times New Roman"/>
          <w:sz w:val="28"/>
          <w:szCs w:val="28"/>
          <w:lang w:val="uk-UA"/>
        </w:rPr>
        <w:t xml:space="preserve">ідентифікаційний  код </w:t>
      </w:r>
      <w:r w:rsidR="0069598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6429E">
        <w:rPr>
          <w:rFonts w:ascii="Times New Roman" w:hAnsi="Times New Roman" w:cs="Times New Roman"/>
          <w:sz w:val="28"/>
          <w:szCs w:val="28"/>
          <w:lang w:val="uk-UA"/>
        </w:rPr>
        <w:t xml:space="preserve"> 41744005</w:t>
      </w:r>
      <w:r w:rsidR="0069598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26429E">
        <w:rPr>
          <w:rFonts w:ascii="Times New Roman" w:hAnsi="Times New Roman" w:cs="Times New Roman"/>
          <w:sz w:val="28"/>
          <w:szCs w:val="28"/>
          <w:lang w:val="uk-UA"/>
        </w:rPr>
        <w:t xml:space="preserve"> на розробку проекту землеустрою щодо відведення земельної ділянки площею 14,1232 га в довгострокову оренду строком на 49 років для будівництва сонячної електростанції на території с. Приморське Приморської сільської ради Кілійського району Одеської області.</w:t>
      </w:r>
    </w:p>
    <w:p w:rsidR="00D15638" w:rsidRDefault="00D15638" w:rsidP="00D15638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429E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</w:t>
      </w:r>
      <w:r w:rsidR="005A5639">
        <w:rPr>
          <w:rFonts w:ascii="Times New Roman" w:hAnsi="Times New Roman" w:cs="Times New Roman"/>
          <w:sz w:val="28"/>
          <w:szCs w:val="28"/>
          <w:lang w:val="uk-UA"/>
        </w:rPr>
        <w:t>Товариству з обмеженою відповідальністю</w:t>
      </w:r>
      <w:r w:rsidR="005A5639" w:rsidRPr="002642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6429E">
        <w:rPr>
          <w:rFonts w:ascii="Times New Roman" w:hAnsi="Times New Roman" w:cs="Times New Roman"/>
          <w:sz w:val="28"/>
          <w:szCs w:val="28"/>
          <w:lang w:val="uk-UA"/>
        </w:rPr>
        <w:t xml:space="preserve">«СОЛАРС-СІТІ», </w:t>
      </w:r>
      <w:r w:rsidR="0069598B">
        <w:rPr>
          <w:rFonts w:ascii="Times New Roman" w:hAnsi="Times New Roman" w:cs="Times New Roman"/>
          <w:sz w:val="28"/>
          <w:szCs w:val="28"/>
          <w:lang w:val="uk-UA"/>
        </w:rPr>
        <w:t xml:space="preserve">( </w:t>
      </w:r>
      <w:r w:rsidRPr="0026429E">
        <w:rPr>
          <w:rFonts w:ascii="Times New Roman" w:hAnsi="Times New Roman" w:cs="Times New Roman"/>
          <w:sz w:val="28"/>
          <w:szCs w:val="28"/>
          <w:lang w:val="uk-UA"/>
        </w:rPr>
        <w:t xml:space="preserve">ідентифікаційний  код </w:t>
      </w:r>
      <w:r w:rsidR="0069598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6429E">
        <w:rPr>
          <w:rFonts w:ascii="Times New Roman" w:hAnsi="Times New Roman" w:cs="Times New Roman"/>
          <w:sz w:val="28"/>
          <w:szCs w:val="28"/>
          <w:lang w:val="uk-UA"/>
        </w:rPr>
        <w:t xml:space="preserve"> 41744005</w:t>
      </w:r>
      <w:r w:rsidR="0069598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26429E">
        <w:rPr>
          <w:rFonts w:ascii="Times New Roman" w:hAnsi="Times New Roman" w:cs="Times New Roman"/>
          <w:sz w:val="28"/>
          <w:szCs w:val="28"/>
          <w:lang w:val="uk-UA"/>
        </w:rPr>
        <w:t xml:space="preserve"> на розробку проекту землеустрою щодо відведення земельної ділянки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25,0022</w:t>
      </w:r>
      <w:r w:rsidRPr="0026429E">
        <w:rPr>
          <w:rFonts w:ascii="Times New Roman" w:hAnsi="Times New Roman" w:cs="Times New Roman"/>
          <w:sz w:val="28"/>
          <w:szCs w:val="28"/>
          <w:lang w:val="uk-UA"/>
        </w:rPr>
        <w:t xml:space="preserve"> га в довгострокову оренду строком на 49 років для будівництва сонячної електростанції на території с. Приморське Приморської сільської ради Кілійського району Одеської області.</w:t>
      </w:r>
    </w:p>
    <w:p w:rsidR="00D15638" w:rsidRDefault="00D15638" w:rsidP="00D15638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5D0B">
        <w:rPr>
          <w:rFonts w:ascii="Times New Roman" w:hAnsi="Times New Roman" w:cs="Times New Roman"/>
          <w:sz w:val="28"/>
          <w:szCs w:val="28"/>
          <w:lang w:val="uk-UA"/>
        </w:rPr>
        <w:t xml:space="preserve">Зобов’язати </w:t>
      </w:r>
      <w:r w:rsidR="0069598B">
        <w:rPr>
          <w:rFonts w:ascii="Times New Roman" w:hAnsi="Times New Roman" w:cs="Times New Roman"/>
          <w:sz w:val="28"/>
          <w:szCs w:val="28"/>
          <w:lang w:val="uk-UA"/>
        </w:rPr>
        <w:t xml:space="preserve">директора </w:t>
      </w:r>
      <w:r w:rsidRPr="0026429E">
        <w:rPr>
          <w:rFonts w:ascii="Times New Roman" w:hAnsi="Times New Roman" w:cs="Times New Roman"/>
          <w:sz w:val="28"/>
          <w:szCs w:val="28"/>
          <w:lang w:val="uk-UA"/>
        </w:rPr>
        <w:t>ТОВ «СОЛАРС-СІТІ»</w:t>
      </w:r>
      <w:r w:rsidR="006959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9598B">
        <w:rPr>
          <w:rFonts w:ascii="Times New Roman" w:hAnsi="Times New Roman" w:cs="Times New Roman"/>
          <w:sz w:val="28"/>
          <w:szCs w:val="28"/>
          <w:lang w:val="uk-UA"/>
        </w:rPr>
        <w:t>Малхозова</w:t>
      </w:r>
      <w:proofErr w:type="spellEnd"/>
      <w:r w:rsidR="0069598B">
        <w:rPr>
          <w:rFonts w:ascii="Times New Roman" w:hAnsi="Times New Roman" w:cs="Times New Roman"/>
          <w:sz w:val="28"/>
          <w:szCs w:val="28"/>
          <w:lang w:val="uk-UA"/>
        </w:rPr>
        <w:t xml:space="preserve"> М.Ф.</w:t>
      </w:r>
      <w:r w:rsidRPr="0026429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C5D0B">
        <w:rPr>
          <w:rFonts w:ascii="Times New Roman" w:hAnsi="Times New Roman" w:cs="Times New Roman"/>
          <w:sz w:val="28"/>
          <w:szCs w:val="28"/>
          <w:lang w:val="uk-UA"/>
        </w:rPr>
        <w:t xml:space="preserve"> замовити в землевпорядній організації виготовлення проекту землеустрою та надати його до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="0069598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.05.2019</w:t>
      </w:r>
      <w:r w:rsidRPr="00CC5D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 для розгляду</w:t>
      </w:r>
      <w:r w:rsidRPr="00CC5D0B">
        <w:rPr>
          <w:rFonts w:ascii="Times New Roman" w:hAnsi="Times New Roman" w:cs="Times New Roman"/>
          <w:sz w:val="28"/>
          <w:szCs w:val="28"/>
          <w:lang w:val="uk-UA"/>
        </w:rPr>
        <w:t xml:space="preserve"> та затвердження на сесії в установленому законом порядку. </w:t>
      </w:r>
    </w:p>
    <w:p w:rsidR="00F70437" w:rsidRDefault="00F70437" w:rsidP="00F70437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0437" w:rsidRPr="00CC5D0B" w:rsidRDefault="00F70437" w:rsidP="00F70437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5638" w:rsidRPr="00F70437" w:rsidRDefault="00D15638" w:rsidP="00D15638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C5D0B">
        <w:rPr>
          <w:rFonts w:ascii="Times New Roman" w:hAnsi="Times New Roman" w:cs="Times New Roman"/>
          <w:sz w:val="28"/>
          <w:szCs w:val="28"/>
          <w:lang w:val="uk-UA"/>
        </w:rPr>
        <w:lastRenderedPageBreak/>
        <w:t>Контроль за виконання даного рішення покласти на постійну комісію Приморської сільської ради із земельних питань, архітектури, містобудування, благоустрою і охорони навколишнього середовища ( Комарова Н.П.)</w:t>
      </w:r>
    </w:p>
    <w:p w:rsidR="00F70437" w:rsidRPr="00F70437" w:rsidRDefault="00F70437" w:rsidP="00F7043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7F22" w:rsidRDefault="00267F22" w:rsidP="00F7043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0437">
        <w:rPr>
          <w:rFonts w:ascii="Times New Roman" w:hAnsi="Times New Roman" w:cs="Times New Roman"/>
          <w:b/>
          <w:sz w:val="28"/>
          <w:szCs w:val="28"/>
          <w:lang w:val="uk-UA"/>
        </w:rPr>
        <w:t>Приморський сільський голова                                           С.І. Іванов</w:t>
      </w:r>
    </w:p>
    <w:p w:rsidR="00F70437" w:rsidRDefault="00F70437" w:rsidP="00F7043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0437" w:rsidRDefault="00F70437" w:rsidP="00F7043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0437" w:rsidRDefault="00F70437" w:rsidP="00F7043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0437" w:rsidRDefault="00F70437" w:rsidP="00F7043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0437" w:rsidRDefault="00F70437" w:rsidP="00F7043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0437" w:rsidRDefault="00F70437" w:rsidP="00F7043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0437" w:rsidRDefault="00F70437" w:rsidP="00F7043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0437" w:rsidRDefault="00F70437" w:rsidP="00F7043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0437" w:rsidRDefault="00F70437" w:rsidP="00F7043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0437" w:rsidRDefault="00F70437" w:rsidP="00F7043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0437" w:rsidRDefault="00F70437" w:rsidP="00F7043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0437" w:rsidRDefault="00F70437" w:rsidP="00F7043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0437" w:rsidRDefault="00F70437" w:rsidP="00F7043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0437" w:rsidRDefault="00F70437" w:rsidP="00F7043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0437" w:rsidRDefault="00F70437" w:rsidP="00F7043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0437" w:rsidRDefault="00F70437" w:rsidP="00F7043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0437" w:rsidRDefault="00F70437" w:rsidP="00F7043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0437" w:rsidRDefault="00F70437" w:rsidP="00F7043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0437" w:rsidRPr="00F70437" w:rsidRDefault="00F70437" w:rsidP="00F7043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7F22" w:rsidRPr="00A84D74" w:rsidRDefault="00267F22" w:rsidP="00267F22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Pr="00A84D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Pr="00A84D74">
        <w:rPr>
          <w:rFonts w:ascii="Times New Roman" w:hAnsi="Times New Roman" w:cs="Times New Roman"/>
          <w:sz w:val="28"/>
          <w:szCs w:val="28"/>
          <w:lang w:val="uk-UA"/>
        </w:rPr>
        <w:object w:dxaOrig="621" w:dyaOrig="721">
          <v:shape id="_x0000_i1034" type="#_x0000_t75" style="width:54pt;height:57.75pt" o:ole="" fillcolor="window">
            <v:imagedata r:id="rId6" o:title=""/>
          </v:shape>
          <o:OLEObject Type="Embed" ProgID="Word.Picture.8" ShapeID="_x0000_i1034" DrawAspect="Content" ObjectID="_1610520780" r:id="rId16"/>
        </w:object>
      </w:r>
      <w:r w:rsidRPr="00A84D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267F22" w:rsidRPr="00A84D74" w:rsidRDefault="00267F22" w:rsidP="00267F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267F22" w:rsidRPr="00A84D74" w:rsidRDefault="00267F22" w:rsidP="00267F2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267F22" w:rsidRPr="00A84D74" w:rsidRDefault="00267F22" w:rsidP="00267F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Ind w:w="-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4A0"/>
      </w:tblPr>
      <w:tblGrid>
        <w:gridCol w:w="9233"/>
      </w:tblGrid>
      <w:tr w:rsidR="00267F22" w:rsidRPr="000A3BC1" w:rsidTr="00511870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267F22" w:rsidRPr="00A84D74" w:rsidRDefault="00267F22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вул..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Центральна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,13 а, с. Приморське, Кілійський район, Одеська область, 68350 тел.(04843) 34-6-49, 34-7-17,  факс (04843) 34-6-49 код  ЄДРПОУ  04379522</w:t>
            </w:r>
          </w:p>
          <w:p w:rsidR="00267F22" w:rsidRPr="00A84D74" w:rsidRDefault="00267F22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267F22" w:rsidRPr="00A84D74" w:rsidRDefault="00267F22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267F22" w:rsidRPr="00A84D74" w:rsidRDefault="00267F22" w:rsidP="00267F22">
      <w:pPr>
        <w:pStyle w:val="1"/>
        <w:tabs>
          <w:tab w:val="center" w:pos="4677"/>
        </w:tabs>
      </w:pPr>
      <w:r w:rsidRPr="00A84D74">
        <w:t xml:space="preserve">Р І Ш Е Н </w:t>
      </w:r>
      <w:proofErr w:type="spellStart"/>
      <w:r w:rsidRPr="00A84D74">
        <w:t>Н</w:t>
      </w:r>
      <w:proofErr w:type="spellEnd"/>
      <w:r w:rsidRPr="00A84D74">
        <w:t xml:space="preserve"> Я</w:t>
      </w:r>
    </w:p>
    <w:p w:rsidR="00267F22" w:rsidRDefault="00267F22" w:rsidP="00267F2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11.05.2018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349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</w:p>
    <w:p w:rsidR="00F30212" w:rsidRDefault="00F30212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30212" w:rsidRDefault="00F30212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15638" w:rsidRDefault="00D15638" w:rsidP="00D156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276C3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 щодо відведення земельної  ділянки  у власність для ведення особистого селянського господарства  на території с. Приморськ</w:t>
      </w:r>
      <w:r w:rsidR="006770B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е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передачі у власність </w:t>
      </w:r>
      <w:r w:rsidRPr="000276C3">
        <w:rPr>
          <w:rFonts w:ascii="Times New Roman" w:hAnsi="Times New Roman" w:cs="Times New Roman"/>
          <w:b/>
          <w:sz w:val="24"/>
          <w:szCs w:val="24"/>
          <w:lang w:val="uk-UA"/>
        </w:rPr>
        <w:t>земельної  ділянки  для ведення особистого селянського господарства  на території с. Приморськ</w:t>
      </w:r>
      <w:r w:rsidR="006770BF"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</w:p>
    <w:p w:rsidR="00D15638" w:rsidRDefault="00D15638" w:rsidP="00D156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15638" w:rsidRPr="000E3E3E" w:rsidRDefault="00D15638" w:rsidP="00D156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 заяву</w:t>
      </w:r>
      <w:r w:rsidRPr="000E3E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гр. Комендантовій Людмилі Андріївні</w:t>
      </w:r>
      <w:r w:rsidRPr="000E3E3E">
        <w:rPr>
          <w:rFonts w:ascii="Times New Roman" w:hAnsi="Times New Roman" w:cs="Times New Roman"/>
          <w:sz w:val="28"/>
          <w:szCs w:val="28"/>
          <w:lang w:val="uk-UA"/>
        </w:rPr>
        <w:t xml:space="preserve"> щодо затвердження проекту землеустрою щодо відведення земельної ділянки  у власність для ведення особистого селянського господарства  на території с. Приморського Кілійського району Одес</w:t>
      </w:r>
      <w:r>
        <w:rPr>
          <w:rFonts w:ascii="Times New Roman" w:hAnsi="Times New Roman" w:cs="Times New Roman"/>
          <w:sz w:val="28"/>
          <w:szCs w:val="28"/>
          <w:lang w:val="uk-UA"/>
        </w:rPr>
        <w:t>ької області, враховуючи  Витяг</w:t>
      </w:r>
      <w:r w:rsidRPr="000E3E3E">
        <w:rPr>
          <w:rFonts w:ascii="Times New Roman" w:hAnsi="Times New Roman" w:cs="Times New Roman"/>
          <w:sz w:val="28"/>
          <w:szCs w:val="28"/>
          <w:lang w:val="uk-UA"/>
        </w:rPr>
        <w:t xml:space="preserve">  з Державного  земельного  кадастру  про  земельну  ділянку,  керуючись  ст. 12, 118, 121 Земельного кодексу України,  ст.26 Закону України «Про місцеве самоврядування в Україні», ст.50 Закону України «Про землеустрій», п.5 ст.16 Закону України  « Про  Державний  Земельний  кадастр» Приморська сільська рада</w:t>
      </w:r>
    </w:p>
    <w:p w:rsidR="00D15638" w:rsidRDefault="00D15638" w:rsidP="00D1563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3E3E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15638" w:rsidRDefault="00D15638" w:rsidP="005B7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E3E">
        <w:rPr>
          <w:rFonts w:ascii="Times New Roman" w:hAnsi="Times New Roman" w:cs="Times New Roman"/>
          <w:sz w:val="28"/>
          <w:szCs w:val="28"/>
          <w:lang w:val="uk-UA"/>
        </w:rPr>
        <w:t xml:space="preserve">  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3E3E">
        <w:rPr>
          <w:rFonts w:ascii="Times New Roman" w:hAnsi="Times New Roman" w:cs="Times New Roman"/>
          <w:sz w:val="28"/>
          <w:szCs w:val="28"/>
          <w:lang w:val="uk-UA"/>
        </w:rPr>
        <w:t>Затвердити проект землеустрою щодо відведення земельної ділянки у власність для ведення особистого селянського господарства на території с. Приморськ</w:t>
      </w:r>
      <w:r w:rsidR="005B76FC">
        <w:rPr>
          <w:rFonts w:ascii="Times New Roman" w:hAnsi="Times New Roman" w:cs="Times New Roman"/>
          <w:sz w:val="28"/>
          <w:szCs w:val="28"/>
          <w:lang w:val="uk-UA"/>
        </w:rPr>
        <w:t xml:space="preserve">е </w:t>
      </w:r>
      <w:r w:rsidRPr="000E3E3E">
        <w:rPr>
          <w:rFonts w:ascii="Times New Roman" w:hAnsi="Times New Roman" w:cs="Times New Roman"/>
          <w:sz w:val="28"/>
          <w:szCs w:val="28"/>
          <w:lang w:val="uk-UA"/>
        </w:rPr>
        <w:t xml:space="preserve">Кілійського району Одеської області та передати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5B76FC">
        <w:rPr>
          <w:rFonts w:ascii="Times New Roman" w:hAnsi="Times New Roman" w:cs="Times New Roman"/>
          <w:sz w:val="28"/>
          <w:szCs w:val="28"/>
          <w:lang w:val="uk-UA"/>
        </w:rPr>
        <w:t>Комендантовій Людмилі Андріївні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E3E3E">
        <w:rPr>
          <w:rFonts w:ascii="Times New Roman" w:hAnsi="Times New Roman" w:cs="Times New Roman"/>
          <w:sz w:val="28"/>
          <w:szCs w:val="28"/>
          <w:lang w:val="uk-UA"/>
        </w:rPr>
        <w:t xml:space="preserve"> ідентифікаційний </w:t>
      </w:r>
      <w:r w:rsidRPr="004A2DF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номер -, земельну</w:t>
      </w:r>
      <w:r w:rsidRPr="000E3E3E">
        <w:rPr>
          <w:rFonts w:ascii="Times New Roman" w:hAnsi="Times New Roman" w:cs="Times New Roman"/>
          <w:sz w:val="28"/>
          <w:szCs w:val="28"/>
          <w:lang w:val="uk-UA"/>
        </w:rPr>
        <w:t xml:space="preserve"> ділянку  загальною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0,39</w:t>
      </w:r>
      <w:r w:rsidR="00681DA4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Pr="000E3E3E">
        <w:rPr>
          <w:rFonts w:ascii="Times New Roman" w:hAnsi="Times New Roman" w:cs="Times New Roman"/>
          <w:sz w:val="28"/>
          <w:szCs w:val="28"/>
          <w:lang w:val="uk-UA"/>
        </w:rPr>
        <w:t xml:space="preserve"> га (кадастровий номер земельної ділянки 5122383000:02:001:</w:t>
      </w:r>
      <w:r>
        <w:rPr>
          <w:rFonts w:ascii="Times New Roman" w:hAnsi="Times New Roman" w:cs="Times New Roman"/>
          <w:sz w:val="28"/>
          <w:szCs w:val="28"/>
          <w:lang w:val="uk-UA"/>
        </w:rPr>
        <w:t>1540</w:t>
      </w:r>
      <w:r w:rsidRPr="000E3E3E">
        <w:rPr>
          <w:rFonts w:ascii="Times New Roman" w:hAnsi="Times New Roman" w:cs="Times New Roman"/>
          <w:sz w:val="28"/>
          <w:szCs w:val="28"/>
          <w:lang w:val="uk-UA"/>
        </w:rPr>
        <w:t>) для ведення особистого</w:t>
      </w:r>
      <w:r w:rsidRPr="000E3E3E">
        <w:rPr>
          <w:sz w:val="28"/>
          <w:szCs w:val="28"/>
          <w:lang w:val="uk-UA"/>
        </w:rPr>
        <w:t xml:space="preserve"> </w:t>
      </w:r>
      <w:r w:rsidRPr="000E3E3E">
        <w:rPr>
          <w:rFonts w:ascii="Times New Roman" w:hAnsi="Times New Roman" w:cs="Times New Roman"/>
          <w:sz w:val="28"/>
          <w:szCs w:val="28"/>
          <w:lang w:val="uk-UA"/>
        </w:rPr>
        <w:t>селянського господарства на території с. Приморського Кілійського району Одеської області.</w:t>
      </w:r>
    </w:p>
    <w:p w:rsidR="00D15638" w:rsidRDefault="00D15638" w:rsidP="005B7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Зареєструвати гр. Комендантовій Л.А.  речове право на  земельну ділянку</w:t>
      </w:r>
      <w:r w:rsidRPr="000E3E3E">
        <w:rPr>
          <w:rFonts w:ascii="Times New Roman" w:hAnsi="Times New Roman" w:cs="Times New Roman"/>
          <w:sz w:val="28"/>
          <w:szCs w:val="28"/>
          <w:lang w:val="uk-UA"/>
        </w:rPr>
        <w:t xml:space="preserve"> у встановленому законодавством порядку.</w:t>
      </w:r>
    </w:p>
    <w:p w:rsidR="00D15638" w:rsidRPr="000E3E3E" w:rsidRDefault="00D15638" w:rsidP="005B7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0E3E3E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комісію Приморської сільської ради з земельних питань, архітектури, містобудування, благоустрою і охорони  навколишнього середовища (</w:t>
      </w:r>
      <w:r>
        <w:rPr>
          <w:rFonts w:ascii="Times New Roman" w:hAnsi="Times New Roman" w:cs="Times New Roman"/>
          <w:sz w:val="28"/>
          <w:szCs w:val="28"/>
          <w:lang w:val="uk-UA"/>
        </w:rPr>
        <w:t>Комарова Н.П.).</w:t>
      </w:r>
    </w:p>
    <w:p w:rsidR="00267F22" w:rsidRPr="00E132B5" w:rsidRDefault="00267F22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32B5">
        <w:rPr>
          <w:rFonts w:ascii="Times New Roman" w:hAnsi="Times New Roman" w:cs="Times New Roman"/>
          <w:b/>
          <w:sz w:val="28"/>
          <w:szCs w:val="28"/>
          <w:lang w:val="uk-UA"/>
        </w:rPr>
        <w:t>Приморський сільський голова                                           С.І. Іванов</w:t>
      </w:r>
    </w:p>
    <w:p w:rsidR="00267F22" w:rsidRPr="00A84D74" w:rsidRDefault="00267F22" w:rsidP="00267F22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Pr="00A84D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Pr="00A84D74">
        <w:rPr>
          <w:rFonts w:ascii="Times New Roman" w:hAnsi="Times New Roman" w:cs="Times New Roman"/>
          <w:sz w:val="28"/>
          <w:szCs w:val="28"/>
          <w:lang w:val="uk-UA"/>
        </w:rPr>
        <w:object w:dxaOrig="621" w:dyaOrig="721">
          <v:shape id="_x0000_i1035" type="#_x0000_t75" style="width:54pt;height:57.75pt" o:ole="" fillcolor="window">
            <v:imagedata r:id="rId6" o:title=""/>
          </v:shape>
          <o:OLEObject Type="Embed" ProgID="Word.Picture.8" ShapeID="_x0000_i1035" DrawAspect="Content" ObjectID="_1610520781" r:id="rId17"/>
        </w:object>
      </w:r>
      <w:r w:rsidRPr="00A84D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267F22" w:rsidRPr="00A84D74" w:rsidRDefault="00267F22" w:rsidP="00267F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267F22" w:rsidRPr="00A84D74" w:rsidRDefault="00267F22" w:rsidP="00267F2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267F22" w:rsidRPr="00A84D74" w:rsidRDefault="00267F22" w:rsidP="00267F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Ind w:w="-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4A0"/>
      </w:tblPr>
      <w:tblGrid>
        <w:gridCol w:w="9233"/>
      </w:tblGrid>
      <w:tr w:rsidR="00267F22" w:rsidRPr="000A3BC1" w:rsidTr="00511870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267F22" w:rsidRPr="00A84D74" w:rsidRDefault="00267F22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вул..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Центральна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,13 а, с. Приморське, Кілійський район, Одеська область, 68350 тел.(04843) 34-6-49, 34-7-17,  факс (04843) 34-6-49 код  ЄДРПОУ  04379522</w:t>
            </w:r>
          </w:p>
          <w:p w:rsidR="00267F22" w:rsidRPr="00A84D74" w:rsidRDefault="00267F22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267F22" w:rsidRPr="00A84D74" w:rsidRDefault="00267F22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267F22" w:rsidRPr="00A84D74" w:rsidRDefault="00267F22" w:rsidP="00267F22">
      <w:pPr>
        <w:pStyle w:val="1"/>
        <w:tabs>
          <w:tab w:val="center" w:pos="4677"/>
        </w:tabs>
      </w:pPr>
      <w:r w:rsidRPr="00A84D74">
        <w:t xml:space="preserve">Р І Ш Е Н </w:t>
      </w:r>
      <w:proofErr w:type="spellStart"/>
      <w:r w:rsidRPr="00A84D74">
        <w:t>Н</w:t>
      </w:r>
      <w:proofErr w:type="spellEnd"/>
      <w:r w:rsidRPr="00A84D74">
        <w:t xml:space="preserve"> Я</w:t>
      </w:r>
    </w:p>
    <w:p w:rsidR="00267F22" w:rsidRDefault="00267F22" w:rsidP="00267F2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11.05.2018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350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</w:p>
    <w:p w:rsidR="00F30212" w:rsidRDefault="00F30212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15638" w:rsidRDefault="00D15638" w:rsidP="00D15638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  <w:r w:rsidRPr="006E7277">
        <w:rPr>
          <w:rFonts w:ascii="Times New Roman" w:hAnsi="Times New Roman"/>
          <w:b/>
          <w:sz w:val="24"/>
          <w:szCs w:val="24"/>
          <w:lang w:val="uk-UA"/>
        </w:rPr>
        <w:t xml:space="preserve">Про внесення зміни до рішення Приморської сільської ради </w:t>
      </w:r>
    </w:p>
    <w:p w:rsidR="00D15638" w:rsidRDefault="00D15638" w:rsidP="00D15638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D15638" w:rsidRDefault="00D15638" w:rsidP="00D156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</w:t>
      </w:r>
      <w:r w:rsidR="000047C0">
        <w:rPr>
          <w:rFonts w:ascii="Times New Roman" w:hAnsi="Times New Roman"/>
          <w:sz w:val="28"/>
          <w:szCs w:val="28"/>
          <w:lang w:val="uk-UA"/>
        </w:rPr>
        <w:t xml:space="preserve">и громадян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D71E1">
        <w:rPr>
          <w:rFonts w:ascii="Times New Roman" w:hAnsi="Times New Roman"/>
          <w:sz w:val="28"/>
          <w:szCs w:val="28"/>
          <w:lang w:val="uk-UA"/>
        </w:rPr>
        <w:t>про внесення змін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Pr="007D71E1">
        <w:rPr>
          <w:rFonts w:ascii="Times New Roman" w:hAnsi="Times New Roman" w:cs="Times New Roman"/>
          <w:sz w:val="28"/>
          <w:szCs w:val="28"/>
          <w:lang w:val="uk-UA"/>
        </w:rPr>
        <w:t xml:space="preserve">рішення сільської ради </w:t>
      </w:r>
      <w:r w:rsidRPr="004F6AFC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26.01.2018 року № 313</w:t>
      </w:r>
      <w:r w:rsidRPr="004F6AFC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F6AF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F6AF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F6AFC">
        <w:rPr>
          <w:rFonts w:ascii="Times New Roman" w:hAnsi="Times New Roman" w:cs="Times New Roman"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047C0">
        <w:rPr>
          <w:rFonts w:ascii="Times New Roman" w:hAnsi="Times New Roman" w:cs="Times New Roman"/>
          <w:sz w:val="28"/>
          <w:szCs w:val="28"/>
          <w:lang w:val="uk-UA"/>
        </w:rPr>
        <w:t xml:space="preserve"> та від 13.05.2011 року № 106-</w:t>
      </w:r>
      <w:r w:rsidR="000047C0" w:rsidRPr="000047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47C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047C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047C0" w:rsidRPr="004F6AF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047C0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Pr="007D71E1">
        <w:rPr>
          <w:rFonts w:ascii="Times New Roman" w:hAnsi="Times New Roman" w:cs="Times New Roman"/>
          <w:sz w:val="28"/>
          <w:szCs w:val="28"/>
          <w:lang w:val="uk-UA"/>
        </w:rPr>
        <w:t>, керуючись ст. 26 Закону України «Про місцеве самоврядування в Україні», Приморська сільська рада</w:t>
      </w:r>
    </w:p>
    <w:p w:rsidR="00D15638" w:rsidRPr="007D71E1" w:rsidRDefault="00D15638" w:rsidP="00D156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5638" w:rsidRDefault="00D15638" w:rsidP="00D156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51A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ВИРІШИЛА:   </w:t>
      </w:r>
    </w:p>
    <w:p w:rsidR="00D15638" w:rsidRPr="00251ADD" w:rsidRDefault="00D15638" w:rsidP="00D156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5638" w:rsidRDefault="00D15638" w:rsidP="000047C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7C0">
        <w:rPr>
          <w:rFonts w:ascii="Times New Roman" w:hAnsi="Times New Roman" w:cs="Times New Roman"/>
          <w:sz w:val="28"/>
          <w:szCs w:val="28"/>
          <w:lang w:val="uk-UA"/>
        </w:rPr>
        <w:t>1.Внести зміни до п. 1  рішення сільської ради від 26.01.2018 року № 313-</w:t>
      </w:r>
      <w:r w:rsidRPr="000047C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047C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047C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047C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047C0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0047C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047C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047C0">
        <w:rPr>
          <w:rFonts w:ascii="Times New Roman" w:hAnsi="Times New Roman" w:cs="Times New Roman"/>
          <w:sz w:val="28"/>
          <w:szCs w:val="28"/>
          <w:lang w:val="uk-UA"/>
        </w:rPr>
        <w:t xml:space="preserve"> «Про надання дозволу на розробку проекту землеустрою щодо відведення земельної ділянки у власність для будівництва та обслуговування жилого будинку, господарських будівель й споруд (присадибна ділянка) на території с. Приморського» в частині площі, а саме: площу </w:t>
      </w:r>
      <w:r w:rsidRPr="000047C0">
        <w:rPr>
          <w:rFonts w:ascii="Times New Roman" w:hAnsi="Times New Roman" w:cs="Times New Roman"/>
          <w:b/>
          <w:sz w:val="28"/>
          <w:szCs w:val="28"/>
          <w:lang w:val="uk-UA"/>
        </w:rPr>
        <w:t>0,1000</w:t>
      </w:r>
      <w:r w:rsidRPr="000047C0">
        <w:rPr>
          <w:rFonts w:ascii="Times New Roman" w:hAnsi="Times New Roman" w:cs="Times New Roman"/>
          <w:sz w:val="28"/>
          <w:szCs w:val="28"/>
          <w:lang w:val="uk-UA"/>
        </w:rPr>
        <w:t xml:space="preserve"> га замінити на площу </w:t>
      </w:r>
      <w:r w:rsidRPr="000047C0">
        <w:rPr>
          <w:rFonts w:ascii="Times New Roman" w:hAnsi="Times New Roman" w:cs="Times New Roman"/>
          <w:b/>
          <w:sz w:val="28"/>
          <w:szCs w:val="28"/>
          <w:lang w:val="uk-UA"/>
        </w:rPr>
        <w:t>0,1383</w:t>
      </w:r>
      <w:r w:rsidRPr="000047C0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0047C0">
        <w:rPr>
          <w:rFonts w:ascii="Times New Roman" w:hAnsi="Times New Roman" w:cs="Times New Roman"/>
          <w:sz w:val="28"/>
          <w:szCs w:val="28"/>
          <w:lang w:val="uk-UA"/>
        </w:rPr>
        <w:t xml:space="preserve">, згідно матеріалів геодезичних вишукувань </w:t>
      </w:r>
      <w:r w:rsidRPr="000047C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047C0" w:rsidRPr="00297EAD" w:rsidRDefault="00DF70E5" w:rsidP="00297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7EA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047C0" w:rsidRPr="00297EAD">
        <w:rPr>
          <w:rFonts w:ascii="Times New Roman" w:hAnsi="Times New Roman" w:cs="Times New Roman"/>
          <w:sz w:val="28"/>
          <w:szCs w:val="28"/>
          <w:lang w:val="uk-UA"/>
        </w:rPr>
        <w:t xml:space="preserve">.Внести зміни до </w:t>
      </w:r>
      <w:proofErr w:type="spellStart"/>
      <w:r w:rsidR="000047C0" w:rsidRPr="00297EAD">
        <w:rPr>
          <w:rFonts w:ascii="Times New Roman" w:hAnsi="Times New Roman" w:cs="Times New Roman"/>
          <w:sz w:val="28"/>
          <w:szCs w:val="28"/>
          <w:lang w:val="uk-UA"/>
        </w:rPr>
        <w:t>п.</w:t>
      </w:r>
      <w:r w:rsidRPr="00297EAD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End"/>
      <w:r w:rsidRPr="00297EA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047C0" w:rsidRPr="00297EAD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Pr="00297EAD">
        <w:rPr>
          <w:rFonts w:ascii="Times New Roman" w:hAnsi="Times New Roman" w:cs="Times New Roman"/>
          <w:sz w:val="28"/>
          <w:szCs w:val="28"/>
          <w:lang w:val="uk-UA"/>
        </w:rPr>
        <w:t xml:space="preserve">.87, 1.271, 1.273, 1.275, 1.276 </w:t>
      </w:r>
      <w:r w:rsidR="000047C0" w:rsidRPr="00297EAD">
        <w:rPr>
          <w:rFonts w:ascii="Times New Roman" w:hAnsi="Times New Roman" w:cs="Times New Roman"/>
          <w:sz w:val="28"/>
          <w:szCs w:val="28"/>
          <w:lang w:val="uk-UA"/>
        </w:rPr>
        <w:t xml:space="preserve">  рішення сільської ради від </w:t>
      </w:r>
      <w:r w:rsidR="001D182E">
        <w:rPr>
          <w:rFonts w:ascii="Times New Roman" w:hAnsi="Times New Roman" w:cs="Times New Roman"/>
          <w:sz w:val="28"/>
          <w:szCs w:val="28"/>
          <w:lang w:val="uk-UA"/>
        </w:rPr>
        <w:t>13.05.2011</w:t>
      </w:r>
      <w:r w:rsidR="000047C0" w:rsidRPr="00297EAD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1D182E">
        <w:rPr>
          <w:rFonts w:ascii="Times New Roman" w:hAnsi="Times New Roman" w:cs="Times New Roman"/>
          <w:sz w:val="28"/>
          <w:szCs w:val="28"/>
          <w:lang w:val="uk-UA"/>
        </w:rPr>
        <w:t>106</w:t>
      </w:r>
      <w:r w:rsidR="000047C0" w:rsidRPr="00297EA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047C0" w:rsidRPr="00297EA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047C0" w:rsidRPr="00297EAD">
        <w:rPr>
          <w:rFonts w:ascii="Times New Roman" w:hAnsi="Times New Roman" w:cs="Times New Roman"/>
          <w:sz w:val="28"/>
          <w:szCs w:val="28"/>
          <w:lang w:val="uk-UA"/>
        </w:rPr>
        <w:t>І-</w:t>
      </w:r>
      <w:r w:rsidR="001D182E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="000047C0" w:rsidRPr="00297EAD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297EAD" w:rsidRPr="00297EAD">
        <w:rPr>
          <w:rFonts w:ascii="Times New Roman" w:hAnsi="Times New Roman" w:cs="Times New Roman"/>
          <w:bCs/>
          <w:sz w:val="28"/>
          <w:szCs w:val="28"/>
          <w:lang w:val="uk-UA"/>
        </w:rPr>
        <w:t>Про надання згоди на розробку проекту землеустрою щодо відведення земельної ділянки в безоплатну власність для ведення  садівництва на території Приморської сільської ради</w:t>
      </w:r>
      <w:r w:rsidR="000047C0" w:rsidRPr="00297EAD">
        <w:rPr>
          <w:rFonts w:ascii="Times New Roman" w:hAnsi="Times New Roman" w:cs="Times New Roman"/>
          <w:sz w:val="28"/>
          <w:szCs w:val="28"/>
          <w:lang w:val="uk-UA"/>
        </w:rPr>
        <w:t>» в частині площі, а саме: площу 0,</w:t>
      </w:r>
      <w:r w:rsidRPr="00297EAD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0047C0" w:rsidRPr="00297EAD">
        <w:rPr>
          <w:rFonts w:ascii="Times New Roman" w:hAnsi="Times New Roman" w:cs="Times New Roman"/>
          <w:sz w:val="28"/>
          <w:szCs w:val="28"/>
          <w:lang w:val="uk-UA"/>
        </w:rPr>
        <w:t>00 га замінити на площу 0,1</w:t>
      </w:r>
      <w:r w:rsidRPr="00297EAD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="000047C0" w:rsidRPr="00297EAD">
        <w:rPr>
          <w:rFonts w:ascii="Times New Roman" w:hAnsi="Times New Roman" w:cs="Times New Roman"/>
          <w:sz w:val="28"/>
          <w:szCs w:val="28"/>
          <w:lang w:val="uk-UA"/>
        </w:rPr>
        <w:t xml:space="preserve"> га.</w:t>
      </w:r>
    </w:p>
    <w:p w:rsidR="00D15638" w:rsidRDefault="00C923C4" w:rsidP="00297E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1563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15638" w:rsidRPr="006E7277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 даного рішення покласти на постійну комісію Приморської сільської ради із земельних питань, архітектури, містобудування, благоустрою і охорони навколишнього середовища ( Комарова Н.П.)</w:t>
      </w:r>
    </w:p>
    <w:p w:rsidR="00D15638" w:rsidRDefault="00D15638" w:rsidP="00D1563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7F22" w:rsidRDefault="00267F22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32B5">
        <w:rPr>
          <w:rFonts w:ascii="Times New Roman" w:hAnsi="Times New Roman" w:cs="Times New Roman"/>
          <w:b/>
          <w:sz w:val="28"/>
          <w:szCs w:val="28"/>
          <w:lang w:val="uk-UA"/>
        </w:rPr>
        <w:t>Приморський сільський голова                                           С.І. Іванов</w:t>
      </w:r>
    </w:p>
    <w:p w:rsidR="008902F0" w:rsidRDefault="008902F0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902F0" w:rsidRPr="00E132B5" w:rsidRDefault="008902F0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7F22" w:rsidRPr="00A84D74" w:rsidRDefault="00267F22" w:rsidP="00267F22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4D7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E81D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A84D74">
        <w:rPr>
          <w:rFonts w:ascii="Times New Roman" w:hAnsi="Times New Roman" w:cs="Times New Roman"/>
          <w:sz w:val="28"/>
          <w:szCs w:val="28"/>
          <w:lang w:val="uk-UA"/>
        </w:rPr>
        <w:object w:dxaOrig="621" w:dyaOrig="721">
          <v:shape id="_x0000_i1036" type="#_x0000_t75" style="width:54pt;height:57.75pt" o:ole="" fillcolor="window">
            <v:imagedata r:id="rId6" o:title=""/>
          </v:shape>
          <o:OLEObject Type="Embed" ProgID="Word.Picture.8" ShapeID="_x0000_i1036" DrawAspect="Content" ObjectID="_1610520782" r:id="rId18"/>
        </w:object>
      </w:r>
      <w:r w:rsidRPr="00A84D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267F22" w:rsidRPr="00A84D74" w:rsidRDefault="00267F22" w:rsidP="00267F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267F22" w:rsidRPr="00A84D74" w:rsidRDefault="00267F22" w:rsidP="00267F2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267F22" w:rsidRPr="00A84D74" w:rsidRDefault="00267F22" w:rsidP="00267F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Ind w:w="-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4A0"/>
      </w:tblPr>
      <w:tblGrid>
        <w:gridCol w:w="9233"/>
      </w:tblGrid>
      <w:tr w:rsidR="00267F22" w:rsidRPr="000A3BC1" w:rsidTr="00511870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267F22" w:rsidRPr="00A84D74" w:rsidRDefault="00267F22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вул..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Центральна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,13 а, с. Приморське, Кілійський район, Одеська область, 68350 тел.(04843) 34-6-49, 34-7-17,  факс (04843) 34-6-49 код  ЄДРПОУ  04379522</w:t>
            </w:r>
          </w:p>
          <w:p w:rsidR="00267F22" w:rsidRPr="00A84D74" w:rsidRDefault="00267F22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267F22" w:rsidRPr="00A84D74" w:rsidRDefault="00267F22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267F22" w:rsidRPr="00A84D74" w:rsidRDefault="00267F22" w:rsidP="00267F22">
      <w:pPr>
        <w:pStyle w:val="1"/>
        <w:tabs>
          <w:tab w:val="center" w:pos="4677"/>
        </w:tabs>
      </w:pPr>
      <w:r w:rsidRPr="00A84D74">
        <w:t xml:space="preserve">Р І Ш Е Н </w:t>
      </w:r>
      <w:proofErr w:type="spellStart"/>
      <w:r w:rsidRPr="00A84D74">
        <w:t>Н</w:t>
      </w:r>
      <w:proofErr w:type="spellEnd"/>
      <w:r w:rsidRPr="00A84D74">
        <w:t xml:space="preserve"> Я</w:t>
      </w:r>
    </w:p>
    <w:p w:rsidR="00267F22" w:rsidRDefault="00267F22" w:rsidP="00267F2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11.05.2018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3</w:t>
      </w:r>
      <w:r w:rsidR="00BA119C">
        <w:rPr>
          <w:rFonts w:ascii="Times New Roman" w:hAnsi="Times New Roman" w:cs="Times New Roman"/>
          <w:b/>
          <w:sz w:val="24"/>
          <w:szCs w:val="24"/>
          <w:lang w:val="uk-UA"/>
        </w:rPr>
        <w:t>51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</w:p>
    <w:p w:rsidR="00F30212" w:rsidRDefault="00F30212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30212" w:rsidRDefault="00F30212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15638" w:rsidRPr="00690D68" w:rsidRDefault="00D15638" w:rsidP="00D156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90D68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проекту землеустрою щодо відведення у власність  земельної ділянки для будівництва і обслуговування жилого будинку, господарських будівель і споруд (присадибна ділянка)  та передачі у власність земельної ділянки  для будівництва і обслуговування жилого будинку, господарських будівель і споруд (присадибна ділянка) на території с. Приморськ</w:t>
      </w:r>
      <w:r w:rsidR="00DB7EBE">
        <w:rPr>
          <w:rFonts w:ascii="Times New Roman" w:hAnsi="Times New Roman" w:cs="Times New Roman"/>
          <w:b/>
          <w:bCs/>
          <w:sz w:val="24"/>
          <w:szCs w:val="24"/>
          <w:lang w:val="uk-UA"/>
        </w:rPr>
        <w:t>е Кілійського району Одеської області</w:t>
      </w:r>
    </w:p>
    <w:p w:rsidR="00D15638" w:rsidRPr="00A708B7" w:rsidRDefault="00D15638" w:rsidP="00D15638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uk-UA"/>
        </w:rPr>
      </w:pPr>
    </w:p>
    <w:p w:rsidR="00D15638" w:rsidRPr="000E3E3E" w:rsidRDefault="00D15638" w:rsidP="00D15638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08B7">
        <w:rPr>
          <w:rFonts w:ascii="Times New Roman" w:hAnsi="Times New Roman" w:cs="Times New Roman"/>
          <w:sz w:val="28"/>
          <w:szCs w:val="28"/>
          <w:lang w:val="uk-UA"/>
        </w:rPr>
        <w:t>Розглянувши заяв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Красовської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Тетяни Віталіївни </w:t>
      </w:r>
      <w:r w:rsidRPr="00A708B7">
        <w:rPr>
          <w:rFonts w:ascii="Times New Roman" w:hAnsi="Times New Roman" w:cs="Times New Roman"/>
          <w:sz w:val="28"/>
          <w:szCs w:val="28"/>
          <w:lang w:val="uk-UA"/>
        </w:rPr>
        <w:t xml:space="preserve">з додатками щодо </w:t>
      </w:r>
      <w:r w:rsidRPr="00A708B7">
        <w:rPr>
          <w:rFonts w:ascii="Times New Roman" w:hAnsi="Times New Roman" w:cs="Times New Roman"/>
          <w:bCs/>
          <w:sz w:val="28"/>
          <w:szCs w:val="28"/>
          <w:lang w:val="uk-UA"/>
        </w:rPr>
        <w:t>затвердження проекту землеустрою щодо відведення у власність  земельної ділянки та передачі у власність земельної ділянки  для будівництва і обслуговування жилого будинку, господарських будівель і споруд (присадибна ділянка) на території с. Приморськ</w:t>
      </w:r>
      <w:r w:rsidR="00DB7EBE">
        <w:rPr>
          <w:rFonts w:ascii="Times New Roman" w:hAnsi="Times New Roman" w:cs="Times New Roman"/>
          <w:bCs/>
          <w:sz w:val="28"/>
          <w:szCs w:val="28"/>
          <w:lang w:val="uk-UA"/>
        </w:rPr>
        <w:t>е Кілійського району Одеської області</w:t>
      </w:r>
      <w:r w:rsidRPr="00A708B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E3E3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 Витяг  з Державного  земельного  кадастру  про  земельну  ділянку,  керуючись  ст. 12, 118, 121, Земельного кодексу України,  ст.26 Закону України «Про місцеве самоврядування в Україні», ст.50 Закону України «Про землеустрій», п.5 ст.16 Закону України  « Про  Державний  Земельний  кадастр» </w:t>
      </w:r>
      <w:r>
        <w:rPr>
          <w:rFonts w:ascii="Times New Roman" w:hAnsi="Times New Roman"/>
          <w:sz w:val="28"/>
          <w:szCs w:val="28"/>
          <w:lang w:val="uk-UA"/>
        </w:rPr>
        <w:t xml:space="preserve">Приморська сільська рада </w:t>
      </w:r>
    </w:p>
    <w:p w:rsidR="00D15638" w:rsidRPr="000E3E3E" w:rsidRDefault="00D15638" w:rsidP="00D156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5638" w:rsidRPr="0058221A" w:rsidRDefault="00D15638" w:rsidP="00D156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8221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15638" w:rsidRDefault="00D15638" w:rsidP="00D1563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221A">
        <w:rPr>
          <w:rFonts w:ascii="Times New Roman" w:hAnsi="Times New Roman" w:cs="Times New Roman"/>
          <w:sz w:val="28"/>
          <w:szCs w:val="28"/>
          <w:lang w:val="uk-UA"/>
        </w:rPr>
        <w:t>Затвердити проект землеустрою щод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 відведення земельної ділянки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Красовській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Тетяні Віталіївні</w:t>
      </w:r>
      <w:r w:rsidRPr="0058221A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і обслуговування жилого будинку, господарських будівель і споруд (присадибна ділянка) та передати у власність </w:t>
      </w:r>
      <w:r w:rsidRPr="0058221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Красовській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Т.В.</w:t>
      </w:r>
      <w:r w:rsidRPr="0058221A">
        <w:rPr>
          <w:rFonts w:ascii="Times New Roman" w:hAnsi="Times New Roman" w:cs="Times New Roman"/>
          <w:sz w:val="28"/>
          <w:szCs w:val="28"/>
          <w:lang w:val="uk-UA"/>
        </w:rPr>
        <w:t xml:space="preserve">, ідентифікаційний </w:t>
      </w:r>
      <w:proofErr w:type="spellStart"/>
      <w:r w:rsidRPr="0058221A">
        <w:rPr>
          <w:rFonts w:ascii="Times New Roman" w:hAnsi="Times New Roman" w:cs="Times New Roman"/>
          <w:sz w:val="28"/>
          <w:szCs w:val="28"/>
          <w:lang w:val="uk-UA"/>
        </w:rPr>
        <w:t>номер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End"/>
      <w:r w:rsidRPr="0058221A"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загальною площею 0,</w:t>
      </w:r>
      <w:r>
        <w:rPr>
          <w:rFonts w:ascii="Times New Roman" w:hAnsi="Times New Roman" w:cs="Times New Roman"/>
          <w:sz w:val="28"/>
          <w:szCs w:val="28"/>
          <w:lang w:val="uk-UA"/>
        </w:rPr>
        <w:t>1449</w:t>
      </w:r>
      <w:r w:rsidRPr="0058221A">
        <w:rPr>
          <w:rFonts w:ascii="Times New Roman" w:hAnsi="Times New Roman" w:cs="Times New Roman"/>
          <w:sz w:val="28"/>
          <w:szCs w:val="28"/>
          <w:lang w:val="uk-UA"/>
        </w:rPr>
        <w:t xml:space="preserve"> га (кадастровий номер земельно</w:t>
      </w:r>
      <w:r>
        <w:rPr>
          <w:rFonts w:ascii="Times New Roman" w:hAnsi="Times New Roman" w:cs="Times New Roman"/>
          <w:sz w:val="28"/>
          <w:szCs w:val="28"/>
          <w:lang w:val="uk-UA"/>
        </w:rPr>
        <w:t>ї ділянки 5122383000:02:001:1537</w:t>
      </w:r>
      <w:r w:rsidRPr="0058221A">
        <w:rPr>
          <w:rFonts w:ascii="Times New Roman" w:hAnsi="Times New Roman" w:cs="Times New Roman"/>
          <w:sz w:val="28"/>
          <w:szCs w:val="28"/>
          <w:lang w:val="uk-UA"/>
        </w:rPr>
        <w:t>) за адресою: Одеська область, Кілійський р</w:t>
      </w:r>
      <w:r>
        <w:rPr>
          <w:rFonts w:ascii="Times New Roman" w:hAnsi="Times New Roman" w:cs="Times New Roman"/>
          <w:sz w:val="28"/>
          <w:szCs w:val="28"/>
          <w:lang w:val="uk-UA"/>
        </w:rPr>
        <w:t>айон, с. Приморське, вул. 24 Серпня, б/н</w:t>
      </w:r>
      <w:r w:rsidRPr="0058221A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і обслуговування жилого будинку, господарських будівель і споруд (присадибна ділянка).</w:t>
      </w:r>
    </w:p>
    <w:p w:rsidR="00D15638" w:rsidRPr="0058221A" w:rsidRDefault="00D15638" w:rsidP="00D1563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221A">
        <w:rPr>
          <w:rFonts w:ascii="Times New Roman" w:hAnsi="Times New Roman" w:cs="Times New Roman"/>
          <w:sz w:val="28"/>
          <w:szCs w:val="28"/>
          <w:lang w:val="uk-UA"/>
        </w:rPr>
        <w:t xml:space="preserve">Зареєструвати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Красовській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Т.В. речове право на  земельну ділянку</w:t>
      </w:r>
      <w:r w:rsidRPr="0058221A">
        <w:rPr>
          <w:rFonts w:ascii="Times New Roman" w:hAnsi="Times New Roman" w:cs="Times New Roman"/>
          <w:sz w:val="28"/>
          <w:szCs w:val="28"/>
          <w:lang w:val="uk-UA"/>
        </w:rPr>
        <w:t xml:space="preserve"> у встановленому законодавством порядку.</w:t>
      </w:r>
    </w:p>
    <w:p w:rsidR="00D15638" w:rsidRDefault="00D15638" w:rsidP="00D15638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0E3E3E">
        <w:rPr>
          <w:rFonts w:ascii="Times New Roman" w:hAnsi="Times New Roman"/>
          <w:sz w:val="28"/>
          <w:szCs w:val="28"/>
          <w:lang w:val="uk-UA"/>
        </w:rPr>
        <w:lastRenderedPageBreak/>
        <w:t xml:space="preserve"> Контроль за виконанням даного рішення покласти на постійну комісію Приморської сільської ради з земельних питань, архітектури, містобудування, благоустрою і охорони  навколишнього середовища (</w:t>
      </w:r>
      <w:r>
        <w:rPr>
          <w:rFonts w:ascii="Times New Roman" w:hAnsi="Times New Roman"/>
          <w:sz w:val="28"/>
          <w:szCs w:val="28"/>
          <w:lang w:val="uk-UA"/>
        </w:rPr>
        <w:t>Комарова Н.П.).</w:t>
      </w:r>
    </w:p>
    <w:p w:rsidR="00F30212" w:rsidRDefault="00F30212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30212" w:rsidRDefault="00F30212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67F22" w:rsidRDefault="00267F22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32B5">
        <w:rPr>
          <w:rFonts w:ascii="Times New Roman" w:hAnsi="Times New Roman" w:cs="Times New Roman"/>
          <w:b/>
          <w:sz w:val="28"/>
          <w:szCs w:val="28"/>
          <w:lang w:val="uk-UA"/>
        </w:rPr>
        <w:t>Приморський сільський голова                                           С.І. Іванов</w:t>
      </w:r>
    </w:p>
    <w:p w:rsidR="00BA119C" w:rsidRDefault="00BA119C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119C" w:rsidRDefault="00BA119C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119C" w:rsidRDefault="00BA119C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119C" w:rsidRDefault="00BA119C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119C" w:rsidRDefault="00BA119C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119C" w:rsidRDefault="00BA119C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119C" w:rsidRDefault="00BA119C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119C" w:rsidRDefault="00BA119C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119C" w:rsidRDefault="00BA119C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119C" w:rsidRDefault="00BA119C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119C" w:rsidRDefault="00BA119C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119C" w:rsidRDefault="00BA119C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119C" w:rsidRDefault="00BA119C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119C" w:rsidRDefault="00BA119C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119C" w:rsidRDefault="00BA119C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119C" w:rsidRDefault="00BA119C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119C" w:rsidRDefault="00BA119C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119C" w:rsidRDefault="00BA119C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119C" w:rsidRDefault="00BA119C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119C" w:rsidRPr="00E132B5" w:rsidRDefault="00BA119C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30212" w:rsidRDefault="00F30212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30212" w:rsidRDefault="00F30212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67F22" w:rsidRPr="00A84D74" w:rsidRDefault="00267F22" w:rsidP="00267F22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Pr="00A84D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Pr="00A84D74">
        <w:rPr>
          <w:rFonts w:ascii="Times New Roman" w:hAnsi="Times New Roman" w:cs="Times New Roman"/>
          <w:sz w:val="28"/>
          <w:szCs w:val="28"/>
          <w:lang w:val="uk-UA"/>
        </w:rPr>
        <w:object w:dxaOrig="621" w:dyaOrig="721">
          <v:shape id="_x0000_i1037" type="#_x0000_t75" style="width:54pt;height:57.75pt" o:ole="" fillcolor="window">
            <v:imagedata r:id="rId6" o:title=""/>
          </v:shape>
          <o:OLEObject Type="Embed" ProgID="Word.Picture.8" ShapeID="_x0000_i1037" DrawAspect="Content" ObjectID="_1610520783" r:id="rId19"/>
        </w:object>
      </w:r>
      <w:r w:rsidRPr="00A84D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267F22" w:rsidRPr="00A84D74" w:rsidRDefault="00267F22" w:rsidP="00267F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267F22" w:rsidRPr="00A84D74" w:rsidRDefault="00267F22" w:rsidP="00267F2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267F22" w:rsidRPr="00A84D74" w:rsidRDefault="00267F22" w:rsidP="00267F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Ind w:w="-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4A0"/>
      </w:tblPr>
      <w:tblGrid>
        <w:gridCol w:w="9233"/>
      </w:tblGrid>
      <w:tr w:rsidR="00267F22" w:rsidRPr="000A3BC1" w:rsidTr="00511870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267F22" w:rsidRPr="00A84D74" w:rsidRDefault="00267F22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вул..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Центральна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,13 а, с. Приморське, Кілійський район, Одеська область, 68350 тел.(04843) 34-6-49, 34-7-17,  факс (04843) 34-6-49 код  ЄДРПОУ  04379522</w:t>
            </w:r>
          </w:p>
          <w:p w:rsidR="00267F22" w:rsidRPr="00A84D74" w:rsidRDefault="00267F22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267F22" w:rsidRPr="00A84D74" w:rsidRDefault="00267F22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267F22" w:rsidRPr="00A84D74" w:rsidRDefault="00267F22" w:rsidP="00267F22">
      <w:pPr>
        <w:pStyle w:val="1"/>
        <w:tabs>
          <w:tab w:val="center" w:pos="4677"/>
        </w:tabs>
      </w:pPr>
      <w:r w:rsidRPr="00A84D74">
        <w:t xml:space="preserve">Р І Ш Е Н </w:t>
      </w:r>
      <w:proofErr w:type="spellStart"/>
      <w:r w:rsidRPr="00A84D74">
        <w:t>Н</w:t>
      </w:r>
      <w:proofErr w:type="spellEnd"/>
      <w:r w:rsidRPr="00A84D74">
        <w:t xml:space="preserve"> Я</w:t>
      </w:r>
    </w:p>
    <w:p w:rsidR="00267F22" w:rsidRDefault="00267F22" w:rsidP="00267F2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11.05.2018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3</w:t>
      </w:r>
      <w:r w:rsidR="00BA119C">
        <w:rPr>
          <w:rFonts w:ascii="Times New Roman" w:hAnsi="Times New Roman" w:cs="Times New Roman"/>
          <w:b/>
          <w:sz w:val="24"/>
          <w:szCs w:val="24"/>
          <w:lang w:val="uk-UA"/>
        </w:rPr>
        <w:t>52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</w:p>
    <w:p w:rsidR="00F30212" w:rsidRDefault="00F30212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15638" w:rsidRPr="00B6024F" w:rsidRDefault="00D15638" w:rsidP="00D156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6024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жилого будинку, господарських будівель і споруд (присадибна ділянка)  та передачі </w:t>
      </w:r>
      <w:r w:rsidR="00DB7EB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оренду </w:t>
      </w:r>
      <w:r w:rsidRPr="00B6024F">
        <w:rPr>
          <w:rFonts w:ascii="Times New Roman" w:hAnsi="Times New Roman" w:cs="Times New Roman"/>
          <w:b/>
          <w:bCs/>
          <w:sz w:val="24"/>
          <w:szCs w:val="24"/>
          <w:lang w:val="uk-UA"/>
        </w:rPr>
        <w:t>земельної ділянки  для будівництва і обслуговування жилого будинку, господарських будівель і споруд (присадибна ділянка) на території с. Приморськ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е</w:t>
      </w:r>
    </w:p>
    <w:p w:rsidR="00D15638" w:rsidRPr="00B6024F" w:rsidRDefault="00D15638" w:rsidP="00D156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15638" w:rsidRPr="00B874DE" w:rsidRDefault="00D15638" w:rsidP="00D15638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</w:t>
      </w:r>
      <w:r w:rsidR="00DB7EBE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громадян</w:t>
      </w:r>
      <w:r w:rsidRPr="00B874DE">
        <w:rPr>
          <w:rFonts w:ascii="Times New Roman" w:hAnsi="Times New Roman" w:cs="Times New Roman"/>
          <w:sz w:val="28"/>
          <w:szCs w:val="28"/>
          <w:lang w:val="uk-UA"/>
        </w:rPr>
        <w:t xml:space="preserve"> України з додатками щодо </w:t>
      </w:r>
      <w:r w:rsidRPr="00B874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затвердження технічної документації із землеустрою щодо встановлення (відновлення) меж  земельної ділянки в натурі (на місцевості) для будівництва і обслуговування жилого будинку, господарських будівель і споруд (присадибна ділянка)  та передачі </w:t>
      </w:r>
      <w:r w:rsidR="00DB7EB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 </w:t>
      </w:r>
      <w:r w:rsidRPr="00B874DE">
        <w:rPr>
          <w:rFonts w:ascii="Times New Roman" w:hAnsi="Times New Roman" w:cs="Times New Roman"/>
          <w:bCs/>
          <w:sz w:val="28"/>
          <w:szCs w:val="28"/>
          <w:lang w:val="uk-UA"/>
        </w:rPr>
        <w:t>оренду земельної ділянки  для будівництва і обслуговування жилого будинку, господарських будівель і споруд (присадибна ділянка) на території с. Приморськ</w:t>
      </w:r>
      <w:r w:rsidR="00DB7EBE">
        <w:rPr>
          <w:rFonts w:ascii="Times New Roman" w:hAnsi="Times New Roman" w:cs="Times New Roman"/>
          <w:bCs/>
          <w:sz w:val="28"/>
          <w:szCs w:val="28"/>
          <w:lang w:val="uk-UA"/>
        </w:rPr>
        <w:t>е</w:t>
      </w:r>
      <w:r w:rsidRPr="00B874DE">
        <w:rPr>
          <w:rFonts w:ascii="Times New Roman" w:hAnsi="Times New Roman" w:cs="Times New Roman"/>
          <w:sz w:val="28"/>
          <w:szCs w:val="28"/>
          <w:lang w:val="uk-UA"/>
        </w:rPr>
        <w:t>, враховуючи  Витяг</w:t>
      </w:r>
      <w:r w:rsidR="00DB7EB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B874DE">
        <w:rPr>
          <w:rFonts w:ascii="Times New Roman" w:hAnsi="Times New Roman" w:cs="Times New Roman"/>
          <w:sz w:val="28"/>
          <w:szCs w:val="28"/>
          <w:lang w:val="uk-UA"/>
        </w:rPr>
        <w:t xml:space="preserve">  з Державного  земельного  кадастру  про  земельну  ділянку,  керуючись  ст. 12, 79, 93, 123, 124, 125, 126 Земельного кодексу України,  ст.26 Закону України «Про місцеве самоврядування в Україні», ст.55 Закону України «Про землеустрій», п.5 ст.16 Закону України  « Про  Державний  Земельний  кадастр» </w:t>
      </w:r>
      <w:r w:rsidRPr="00B874DE">
        <w:rPr>
          <w:rFonts w:ascii="Times New Roman" w:hAnsi="Times New Roman"/>
          <w:sz w:val="28"/>
          <w:szCs w:val="28"/>
          <w:lang w:val="uk-UA"/>
        </w:rPr>
        <w:t xml:space="preserve">Приморська сільська рада </w:t>
      </w:r>
    </w:p>
    <w:p w:rsidR="00D15638" w:rsidRPr="00B874DE" w:rsidRDefault="00D15638" w:rsidP="00D156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74DE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15638" w:rsidRDefault="00D15638" w:rsidP="00D1563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DE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 на місцевості)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Пашковському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Аркадію Васильовичу </w:t>
      </w:r>
      <w:r w:rsidRPr="00B874D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жилого будинку, господарських будівель і споруд (присадибна ділянка) та передати у довгострокову оренду строком на 49 років земельну ділянку для будівництва і обслуговування жилого будинку, господарських будівель і споруд (присадибна ділянка)  гр.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Пашковському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А.В.</w:t>
      </w:r>
      <w:r w:rsidRPr="00B874DE">
        <w:rPr>
          <w:rFonts w:ascii="Times New Roman" w:hAnsi="Times New Roman" w:cs="Times New Roman"/>
          <w:sz w:val="28"/>
          <w:szCs w:val="28"/>
          <w:lang w:val="uk-UA"/>
        </w:rPr>
        <w:t xml:space="preserve">, ідентифікаційний номер </w:t>
      </w:r>
      <w:r>
        <w:rPr>
          <w:rFonts w:ascii="Times New Roman" w:hAnsi="Times New Roman" w:cs="Times New Roman"/>
          <w:sz w:val="28"/>
          <w:szCs w:val="28"/>
          <w:lang w:val="uk-UA"/>
        </w:rPr>
        <w:t>–,</w:t>
      </w:r>
      <w:r w:rsidRPr="00B874DE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 0,</w:t>
      </w:r>
      <w:r>
        <w:rPr>
          <w:rFonts w:ascii="Times New Roman" w:hAnsi="Times New Roman" w:cs="Times New Roman"/>
          <w:sz w:val="28"/>
          <w:szCs w:val="28"/>
          <w:lang w:val="uk-UA"/>
        </w:rPr>
        <w:t>1463</w:t>
      </w:r>
      <w:r w:rsidRPr="00B874DE">
        <w:rPr>
          <w:rFonts w:ascii="Times New Roman" w:hAnsi="Times New Roman" w:cs="Times New Roman"/>
          <w:sz w:val="28"/>
          <w:szCs w:val="28"/>
          <w:lang w:val="uk-UA"/>
        </w:rPr>
        <w:t xml:space="preserve"> га (кадастровий номер земельної ділянки 5122383000:02:001:</w:t>
      </w:r>
      <w:r>
        <w:rPr>
          <w:rFonts w:ascii="Times New Roman" w:hAnsi="Times New Roman" w:cs="Times New Roman"/>
          <w:sz w:val="28"/>
          <w:szCs w:val="28"/>
          <w:lang w:val="uk-UA"/>
        </w:rPr>
        <w:t>1508</w:t>
      </w:r>
      <w:r w:rsidRPr="00B874DE">
        <w:rPr>
          <w:rFonts w:ascii="Times New Roman" w:hAnsi="Times New Roman" w:cs="Times New Roman"/>
          <w:sz w:val="28"/>
          <w:szCs w:val="28"/>
          <w:lang w:val="uk-UA"/>
        </w:rPr>
        <w:t>) за адресою: Одеська область, К</w:t>
      </w:r>
      <w:r>
        <w:rPr>
          <w:rFonts w:ascii="Times New Roman" w:hAnsi="Times New Roman" w:cs="Times New Roman"/>
          <w:sz w:val="28"/>
          <w:szCs w:val="28"/>
          <w:lang w:val="uk-UA"/>
        </w:rPr>
        <w:t>ілійський район, с. Приморське,вул. Центральна, 50</w:t>
      </w:r>
      <w:r w:rsidR="00E37C69">
        <w:rPr>
          <w:rFonts w:ascii="Times New Roman" w:hAnsi="Times New Roman" w:cs="Times New Roman"/>
          <w:sz w:val="28"/>
          <w:szCs w:val="28"/>
          <w:lang w:val="uk-UA"/>
        </w:rPr>
        <w:t>-а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5638" w:rsidRDefault="00D15638" w:rsidP="00D1563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D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Затвердити технічну документацію із землеустрою щодо встановлення (відновлення) меж земельної ділянки в натурі ( на місцевості)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гр. Назаровій Юлії Карпівні </w:t>
      </w:r>
      <w:r w:rsidRPr="00B874D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жилого будинку, господарських будівель і споруд (присадибна ділянка) та передати у довгострокову оренду строком на 49 років земельну ділянку для будівництва і обслуговування жилого будинку, господарських будівель і споруд (присадибна ділянка)  гр.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Назаровій Ю.К.</w:t>
      </w:r>
      <w:r w:rsidRPr="00B874DE">
        <w:rPr>
          <w:rFonts w:ascii="Times New Roman" w:hAnsi="Times New Roman" w:cs="Times New Roman"/>
          <w:sz w:val="28"/>
          <w:szCs w:val="28"/>
          <w:lang w:val="uk-UA"/>
        </w:rPr>
        <w:t xml:space="preserve">, ідентифікаційний номер </w:t>
      </w:r>
      <w:r>
        <w:rPr>
          <w:rFonts w:ascii="Times New Roman" w:hAnsi="Times New Roman" w:cs="Times New Roman"/>
          <w:sz w:val="28"/>
          <w:szCs w:val="28"/>
          <w:lang w:val="uk-UA"/>
        </w:rPr>
        <w:t>–,</w:t>
      </w:r>
      <w:r w:rsidRPr="00B874DE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 0,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2224 </w:t>
      </w:r>
      <w:r w:rsidRPr="00B874DE">
        <w:rPr>
          <w:rFonts w:ascii="Times New Roman" w:hAnsi="Times New Roman" w:cs="Times New Roman"/>
          <w:sz w:val="28"/>
          <w:szCs w:val="28"/>
          <w:lang w:val="uk-UA"/>
        </w:rPr>
        <w:t>га (кадастровий номер земельної ділянки 5122383000:02:001:</w:t>
      </w:r>
      <w:r>
        <w:rPr>
          <w:rFonts w:ascii="Times New Roman" w:hAnsi="Times New Roman" w:cs="Times New Roman"/>
          <w:sz w:val="28"/>
          <w:szCs w:val="28"/>
          <w:lang w:val="uk-UA"/>
        </w:rPr>
        <w:t>1504</w:t>
      </w:r>
      <w:r w:rsidRPr="00B874DE">
        <w:rPr>
          <w:rFonts w:ascii="Times New Roman" w:hAnsi="Times New Roman" w:cs="Times New Roman"/>
          <w:sz w:val="28"/>
          <w:szCs w:val="28"/>
          <w:lang w:val="uk-UA"/>
        </w:rPr>
        <w:t>) за адресою: Одеська область, К</w:t>
      </w:r>
      <w:r>
        <w:rPr>
          <w:rFonts w:ascii="Times New Roman" w:hAnsi="Times New Roman" w:cs="Times New Roman"/>
          <w:sz w:val="28"/>
          <w:szCs w:val="28"/>
          <w:lang w:val="uk-UA"/>
        </w:rPr>
        <w:t>ілійський район, с. Приморське,вул. 28 Червня, 14.</w:t>
      </w:r>
    </w:p>
    <w:p w:rsidR="004128EE" w:rsidRDefault="004128EE" w:rsidP="004128E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DE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 на місцевості)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Афанасенко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Сергію Юрійовичу </w:t>
      </w:r>
      <w:r w:rsidRPr="00B874D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жилого будинку, господарських будівель і споруд (присадибна ділянка) та передати у </w:t>
      </w:r>
      <w:r>
        <w:rPr>
          <w:rFonts w:ascii="Times New Roman" w:hAnsi="Times New Roman" w:cs="Times New Roman"/>
          <w:sz w:val="28"/>
          <w:szCs w:val="28"/>
          <w:lang w:val="uk-UA"/>
        </w:rPr>
        <w:t>короткос</w:t>
      </w:r>
      <w:r w:rsidRPr="00B874DE">
        <w:rPr>
          <w:rFonts w:ascii="Times New Roman" w:hAnsi="Times New Roman" w:cs="Times New Roman"/>
          <w:sz w:val="28"/>
          <w:szCs w:val="28"/>
          <w:lang w:val="uk-UA"/>
        </w:rPr>
        <w:t xml:space="preserve">трокову оренду строком на </w:t>
      </w:r>
      <w:r>
        <w:rPr>
          <w:rFonts w:ascii="Times New Roman" w:hAnsi="Times New Roman" w:cs="Times New Roman"/>
          <w:sz w:val="28"/>
          <w:szCs w:val="28"/>
          <w:lang w:val="uk-UA"/>
        </w:rPr>
        <w:t>3 роки</w:t>
      </w:r>
      <w:r w:rsidRPr="00B874DE"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для будівництва і обслуговування жилого будинку, господарських будівель і споруд (присадибна ділянка)  гр.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Афанасенко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Сергію Юрійовичу</w:t>
      </w:r>
      <w:r w:rsidRPr="00B874DE">
        <w:rPr>
          <w:rFonts w:ascii="Times New Roman" w:hAnsi="Times New Roman" w:cs="Times New Roman"/>
          <w:sz w:val="28"/>
          <w:szCs w:val="28"/>
          <w:lang w:val="uk-UA"/>
        </w:rPr>
        <w:t xml:space="preserve">, ідентифікаційний номер </w:t>
      </w:r>
      <w:r>
        <w:rPr>
          <w:rFonts w:ascii="Times New Roman" w:hAnsi="Times New Roman" w:cs="Times New Roman"/>
          <w:sz w:val="28"/>
          <w:szCs w:val="28"/>
          <w:lang w:val="uk-UA"/>
        </w:rPr>
        <w:t>–,</w:t>
      </w:r>
      <w:r w:rsidRPr="00B874DE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 0,</w:t>
      </w:r>
      <w:r>
        <w:rPr>
          <w:rFonts w:ascii="Times New Roman" w:hAnsi="Times New Roman" w:cs="Times New Roman"/>
          <w:sz w:val="28"/>
          <w:szCs w:val="28"/>
          <w:lang w:val="uk-UA"/>
        </w:rPr>
        <w:t>1337</w:t>
      </w:r>
      <w:r w:rsidRPr="00B874DE">
        <w:rPr>
          <w:rFonts w:ascii="Times New Roman" w:hAnsi="Times New Roman" w:cs="Times New Roman"/>
          <w:sz w:val="28"/>
          <w:szCs w:val="28"/>
          <w:lang w:val="uk-UA"/>
        </w:rPr>
        <w:t xml:space="preserve"> га (кадастровий номер земельної ділянки 5122383000:02:001:</w:t>
      </w:r>
      <w:r>
        <w:rPr>
          <w:rFonts w:ascii="Times New Roman" w:hAnsi="Times New Roman" w:cs="Times New Roman"/>
          <w:sz w:val="28"/>
          <w:szCs w:val="28"/>
          <w:lang w:val="uk-UA"/>
        </w:rPr>
        <w:t>1523</w:t>
      </w:r>
      <w:r w:rsidRPr="00B874DE">
        <w:rPr>
          <w:rFonts w:ascii="Times New Roman" w:hAnsi="Times New Roman" w:cs="Times New Roman"/>
          <w:sz w:val="28"/>
          <w:szCs w:val="28"/>
          <w:lang w:val="uk-UA"/>
        </w:rPr>
        <w:t>) за адресою: Одеська область, К</w:t>
      </w:r>
      <w:r>
        <w:rPr>
          <w:rFonts w:ascii="Times New Roman" w:hAnsi="Times New Roman" w:cs="Times New Roman"/>
          <w:sz w:val="28"/>
          <w:szCs w:val="28"/>
          <w:lang w:val="uk-UA"/>
        </w:rPr>
        <w:t>ілійський район, с. Приморське,вул. Центральна, 49.</w:t>
      </w:r>
    </w:p>
    <w:p w:rsidR="00D15638" w:rsidRPr="00B874DE" w:rsidRDefault="00D15638" w:rsidP="00D1563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Зареєструвати громадянам </w:t>
      </w:r>
      <w:r w:rsidRPr="00B874DE">
        <w:rPr>
          <w:rFonts w:ascii="Times New Roman" w:hAnsi="Times New Roman" w:cs="Times New Roman"/>
          <w:sz w:val="28"/>
          <w:szCs w:val="28"/>
          <w:lang w:val="uk-UA"/>
        </w:rPr>
        <w:t>речове право на  земельну ділянку у встановленому законодавством порядку.</w:t>
      </w:r>
    </w:p>
    <w:p w:rsidR="00D15638" w:rsidRPr="00B874DE" w:rsidRDefault="00D15638" w:rsidP="00D15638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B874DE"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даного рішення покласти на постійну комісію Приморської сільської ради з земельних питань, архітектури, містобудування, благоустрою і охорони  навколишнього середовища (Комарова Н.П.).</w:t>
      </w:r>
    </w:p>
    <w:p w:rsidR="00D15638" w:rsidRPr="00B6024F" w:rsidRDefault="00D15638" w:rsidP="00D15638">
      <w:pPr>
        <w:pStyle w:val="a4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7F22" w:rsidRDefault="00267F22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32B5">
        <w:rPr>
          <w:rFonts w:ascii="Times New Roman" w:hAnsi="Times New Roman" w:cs="Times New Roman"/>
          <w:b/>
          <w:sz w:val="28"/>
          <w:szCs w:val="28"/>
          <w:lang w:val="uk-UA"/>
        </w:rPr>
        <w:t>Приморський сільський голова                                           С.І. Іванов</w:t>
      </w:r>
    </w:p>
    <w:p w:rsidR="004128EE" w:rsidRDefault="004128EE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28EE" w:rsidRDefault="004128EE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28EE" w:rsidRDefault="004128EE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28EE" w:rsidRDefault="004128EE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28EE" w:rsidRDefault="004128EE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28EE" w:rsidRDefault="004128EE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28EE" w:rsidRDefault="004128EE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28EE" w:rsidRDefault="004128EE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7F22" w:rsidRPr="00A84D74" w:rsidRDefault="00267F22" w:rsidP="00267F22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Pr="00A84D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Pr="00A84D74">
        <w:rPr>
          <w:rFonts w:ascii="Times New Roman" w:hAnsi="Times New Roman" w:cs="Times New Roman"/>
          <w:sz w:val="28"/>
          <w:szCs w:val="28"/>
          <w:lang w:val="uk-UA"/>
        </w:rPr>
        <w:object w:dxaOrig="621" w:dyaOrig="721">
          <v:shape id="_x0000_i1038" type="#_x0000_t75" style="width:54pt;height:57.75pt" o:ole="" fillcolor="window">
            <v:imagedata r:id="rId6" o:title=""/>
          </v:shape>
          <o:OLEObject Type="Embed" ProgID="Word.Picture.8" ShapeID="_x0000_i1038" DrawAspect="Content" ObjectID="_1610520784" r:id="rId20"/>
        </w:object>
      </w:r>
      <w:r w:rsidRPr="00A84D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267F22" w:rsidRPr="00A84D74" w:rsidRDefault="00267F22" w:rsidP="00267F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267F22" w:rsidRPr="00A84D74" w:rsidRDefault="00267F22" w:rsidP="00267F2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267F22" w:rsidRPr="00A84D74" w:rsidRDefault="00267F22" w:rsidP="00267F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Ind w:w="-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4A0"/>
      </w:tblPr>
      <w:tblGrid>
        <w:gridCol w:w="9233"/>
      </w:tblGrid>
      <w:tr w:rsidR="00267F22" w:rsidRPr="000A3BC1" w:rsidTr="00511870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267F22" w:rsidRPr="00A84D74" w:rsidRDefault="00267F22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вул..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Центральна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,13 а, с. Приморське, Кілійський район, Одеська область, 68350 тел.(04843) 34-6-49, 34-7-17,  факс (04843) 34-6-49 код  ЄДРПОУ  04379522</w:t>
            </w:r>
          </w:p>
          <w:p w:rsidR="00267F22" w:rsidRPr="00A84D74" w:rsidRDefault="00267F22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267F22" w:rsidRPr="00A84D74" w:rsidRDefault="00267F22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267F22" w:rsidRPr="00A84D74" w:rsidRDefault="00267F22" w:rsidP="00267F22">
      <w:pPr>
        <w:pStyle w:val="1"/>
        <w:tabs>
          <w:tab w:val="center" w:pos="4677"/>
        </w:tabs>
      </w:pPr>
      <w:r w:rsidRPr="00A84D74">
        <w:t xml:space="preserve">Р І Ш Е Н </w:t>
      </w:r>
      <w:proofErr w:type="spellStart"/>
      <w:r w:rsidRPr="00A84D74">
        <w:t>Н</w:t>
      </w:r>
      <w:proofErr w:type="spellEnd"/>
      <w:r w:rsidRPr="00A84D74">
        <w:t xml:space="preserve"> Я</w:t>
      </w:r>
    </w:p>
    <w:p w:rsidR="00267F22" w:rsidRDefault="00267F22" w:rsidP="00267F2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11.05.2018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3</w:t>
      </w:r>
      <w:r w:rsidR="00201095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</w:p>
    <w:p w:rsidR="00F30212" w:rsidRDefault="00F30212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73BFD" w:rsidRPr="00005A82" w:rsidRDefault="00173BFD" w:rsidP="00173B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05A82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проекту землеустрою щодо відведення у власність  земельної ділянки для ведення садівництва та передачі у власність земельної ділянки для ведення садівництва на території с. Приморськ</w:t>
      </w:r>
      <w:r w:rsidR="0020109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е </w:t>
      </w:r>
      <w:r w:rsidRPr="00005A8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Кілійського району Одеської області</w:t>
      </w:r>
    </w:p>
    <w:p w:rsidR="00173BFD" w:rsidRPr="003E55C0" w:rsidRDefault="00173BFD" w:rsidP="00173B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73BFD" w:rsidRPr="003E55C0" w:rsidRDefault="00173BFD" w:rsidP="00173BF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заяви громадян України з додатками щодо </w:t>
      </w:r>
      <w:r w:rsidRPr="003E55C0">
        <w:rPr>
          <w:rFonts w:ascii="Times New Roman" w:hAnsi="Times New Roman" w:cs="Times New Roman"/>
          <w:bCs/>
          <w:sz w:val="28"/>
          <w:szCs w:val="28"/>
          <w:lang w:val="uk-UA"/>
        </w:rPr>
        <w:t>затвердження проекту землеустрою щодо відведення у власність  земельної ділянки для ведення садівництва та передачі у власність земельної ділянки  для ведення садівництва на території с. Приморське Кілійського району Одеської області,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 Витяги  з Державного  земельного  кадастру  про  земельну  ділянку,  керуючись  ст. 12, 118, 121, Земельного кодексу України,  ст.26 Закону України «Про місцеве самоврядування в Україні», ст.50 Закону України «Про землеустрій», п.5 ст.16 Закону України  « Про  Державний  Земельний  кадастр» Приморська сільська рада </w:t>
      </w:r>
    </w:p>
    <w:p w:rsidR="00173BFD" w:rsidRPr="003E55C0" w:rsidRDefault="00173BFD" w:rsidP="00173B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73BFD" w:rsidRPr="003E55C0" w:rsidRDefault="00173BFD" w:rsidP="00173B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55C0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173BFD" w:rsidRPr="003E55C0" w:rsidRDefault="00173BFD" w:rsidP="00173BFD">
      <w:pPr>
        <w:pStyle w:val="a3"/>
        <w:numPr>
          <w:ilvl w:val="0"/>
          <w:numId w:val="7"/>
        </w:numPr>
        <w:spacing w:after="0" w:line="240" w:lineRule="auto"/>
        <w:ind w:left="7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атвердити проект землеустрою щодо відведення земельної ділянки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гр. Дегтярьову Сергію Михайловичу 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садівництва та передати у власність </w:t>
      </w:r>
      <w:r w:rsidRPr="003E55C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гр.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Дегтярьову С.М.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, ідентифікаційний номер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площею 0,1200 га (кадастровий номер земельно</w:t>
      </w:r>
      <w:r>
        <w:rPr>
          <w:rFonts w:ascii="Times New Roman" w:hAnsi="Times New Roman" w:cs="Times New Roman"/>
          <w:sz w:val="28"/>
          <w:szCs w:val="28"/>
          <w:lang w:val="uk-UA"/>
        </w:rPr>
        <w:t>ї ділянки 5122383000:02:001:1547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>) за адресою: Одеська область, Кілійський район, с. Приморське для ведення садівництва.</w:t>
      </w:r>
    </w:p>
    <w:p w:rsidR="00173BFD" w:rsidRDefault="00173BFD" w:rsidP="00173BFD">
      <w:pPr>
        <w:pStyle w:val="a3"/>
        <w:numPr>
          <w:ilvl w:val="0"/>
          <w:numId w:val="7"/>
        </w:numPr>
        <w:spacing w:after="0" w:line="240" w:lineRule="auto"/>
        <w:ind w:left="7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відведення земельної ділянки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Блінникову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Геннадію Григоровичу 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садівництва та передати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Блінникову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Г.Г..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, ідентифікаційний номер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земельну ділянку площею 0,0855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 га (кадастровий номер земельно</w:t>
      </w:r>
      <w:r>
        <w:rPr>
          <w:rFonts w:ascii="Times New Roman" w:hAnsi="Times New Roman" w:cs="Times New Roman"/>
          <w:sz w:val="28"/>
          <w:szCs w:val="28"/>
          <w:lang w:val="uk-UA"/>
        </w:rPr>
        <w:t>ї ділянки 5122383000:02:001:1542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>) за адресою: Одеська область, Кілійський район, с. Приморське для ведення садівництва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73BFD" w:rsidRDefault="00173BFD" w:rsidP="00173BFD">
      <w:pPr>
        <w:pStyle w:val="a3"/>
        <w:numPr>
          <w:ilvl w:val="0"/>
          <w:numId w:val="7"/>
        </w:numPr>
        <w:spacing w:after="0" w:line="240" w:lineRule="auto"/>
        <w:ind w:left="7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відведення земельної ділянки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гр. Павлову Максиму Сергійовичу 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садівництва 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та передати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>гр. Павлову М.С.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, ідентифікаційний номер 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площею 0,1200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 га (кадастровий номер земельно</w:t>
      </w:r>
      <w:r>
        <w:rPr>
          <w:rFonts w:ascii="Times New Roman" w:hAnsi="Times New Roman" w:cs="Times New Roman"/>
          <w:sz w:val="28"/>
          <w:szCs w:val="28"/>
          <w:lang w:val="uk-UA"/>
        </w:rPr>
        <w:t>ї ділянки 5122383000:02:001:1546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>) за адресою: Одеська область, Кілійський район, с. Приморське для ведення садівництва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73BFD" w:rsidRDefault="00173BFD" w:rsidP="00173BFD">
      <w:pPr>
        <w:pStyle w:val="a3"/>
        <w:numPr>
          <w:ilvl w:val="0"/>
          <w:numId w:val="7"/>
        </w:numPr>
        <w:spacing w:after="0" w:line="240" w:lineRule="auto"/>
        <w:ind w:left="7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відведення земельної ділянки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гр. Назарову </w:t>
      </w:r>
      <w:r w:rsidR="009D2D5D">
        <w:rPr>
          <w:rFonts w:ascii="Times New Roman" w:hAnsi="Times New Roman" w:cs="Times New Roman"/>
          <w:sz w:val="28"/>
          <w:szCs w:val="28"/>
          <w:lang w:val="uk-UA"/>
        </w:rPr>
        <w:t>Якову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Івановичу 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садівництва та передати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>гр. Назарову Я.І.,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 ідентифікаційний номер 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площею 0,1200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 га (кадастровий номер земельно</w:t>
      </w:r>
      <w:r>
        <w:rPr>
          <w:rFonts w:ascii="Times New Roman" w:hAnsi="Times New Roman" w:cs="Times New Roman"/>
          <w:sz w:val="28"/>
          <w:szCs w:val="28"/>
          <w:lang w:val="uk-UA"/>
        </w:rPr>
        <w:t>ї ділянки 5122383000:02:001:1539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>) за адресою: Одеська область, Кілійський район, с. Приморське для ведення садівництва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73BFD" w:rsidRDefault="00173BFD" w:rsidP="00173BFD">
      <w:pPr>
        <w:pStyle w:val="a3"/>
        <w:numPr>
          <w:ilvl w:val="0"/>
          <w:numId w:val="7"/>
        </w:numPr>
        <w:spacing w:after="0" w:line="240" w:lineRule="auto"/>
        <w:ind w:left="7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відведення земельної ділянки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Кіпар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Тетяні Леонідівні 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садівництва та передати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Кіпар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Т.Л.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, ідентифікаційний номер 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площею 0,1200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 га (кадастровий номер земельно</w:t>
      </w:r>
      <w:r>
        <w:rPr>
          <w:rFonts w:ascii="Times New Roman" w:hAnsi="Times New Roman" w:cs="Times New Roman"/>
          <w:sz w:val="28"/>
          <w:szCs w:val="28"/>
          <w:lang w:val="uk-UA"/>
        </w:rPr>
        <w:t>ї ділянки 5122383000:02:001:1549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>) за адресою: Одеська область, Кілійський район, с. Приморське для ведення садівництва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73BFD" w:rsidRDefault="00173BFD" w:rsidP="00173BFD">
      <w:pPr>
        <w:pStyle w:val="a3"/>
        <w:numPr>
          <w:ilvl w:val="0"/>
          <w:numId w:val="7"/>
        </w:numPr>
        <w:spacing w:after="0" w:line="240" w:lineRule="auto"/>
        <w:ind w:left="7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відведення земельної ділянки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гр. Максименко Світлані Георгіївні 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садівництва та передати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>гр. Максименко С.Г.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, ідентифікаційний номер 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площею 0,1000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 га (кадастровий номер земельно</w:t>
      </w:r>
      <w:r>
        <w:rPr>
          <w:rFonts w:ascii="Times New Roman" w:hAnsi="Times New Roman" w:cs="Times New Roman"/>
          <w:sz w:val="28"/>
          <w:szCs w:val="28"/>
          <w:lang w:val="uk-UA"/>
        </w:rPr>
        <w:t>ї ділянки 5122383000:02:001:1545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>) за адресою: Одеська область, Кілійський район, с. Приморське для ведення садівництва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73BFD" w:rsidRDefault="00173BFD" w:rsidP="00173BFD">
      <w:pPr>
        <w:pStyle w:val="a3"/>
        <w:numPr>
          <w:ilvl w:val="0"/>
          <w:numId w:val="7"/>
        </w:numPr>
        <w:spacing w:after="0" w:line="240" w:lineRule="auto"/>
        <w:ind w:left="7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відведення земельної ділянки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Мостовенку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Руслану Володимировичу 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садівництва та передати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Мостовенку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Р.В.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, ідентифікаційний номер </w:t>
      </w:r>
      <w:r>
        <w:rPr>
          <w:rFonts w:ascii="Times New Roman" w:hAnsi="Times New Roman" w:cs="Times New Roman"/>
          <w:sz w:val="28"/>
          <w:szCs w:val="28"/>
          <w:lang w:val="uk-UA"/>
        </w:rPr>
        <w:t>–  земельну ділянку площею 0,1000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 га (кадастровий номер земельно</w:t>
      </w:r>
      <w:r>
        <w:rPr>
          <w:rFonts w:ascii="Times New Roman" w:hAnsi="Times New Roman" w:cs="Times New Roman"/>
          <w:sz w:val="28"/>
          <w:szCs w:val="28"/>
          <w:lang w:val="uk-UA"/>
        </w:rPr>
        <w:t>ї ділянки 5122383000:02:001:1544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>) за адресою: Одеська область, Кілійський район, с. Приморське для ведення садівництва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73BFD" w:rsidRDefault="00173BFD" w:rsidP="00173BFD">
      <w:pPr>
        <w:pStyle w:val="a3"/>
        <w:numPr>
          <w:ilvl w:val="0"/>
          <w:numId w:val="7"/>
        </w:numPr>
        <w:spacing w:after="0" w:line="240" w:lineRule="auto"/>
        <w:ind w:left="7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відведення земельної ділянки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гр. Павленко Аллі Іванівні 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садівництва та передати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>гр. Павленко А.І.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, ідентифікаційний номер </w:t>
      </w:r>
      <w:r>
        <w:rPr>
          <w:rFonts w:ascii="Times New Roman" w:hAnsi="Times New Roman" w:cs="Times New Roman"/>
          <w:sz w:val="28"/>
          <w:szCs w:val="28"/>
          <w:lang w:val="uk-UA"/>
        </w:rPr>
        <w:t>–  земельну ділянку площею 0,1000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 га (кадастровий номер земельно</w:t>
      </w:r>
      <w:r>
        <w:rPr>
          <w:rFonts w:ascii="Times New Roman" w:hAnsi="Times New Roman" w:cs="Times New Roman"/>
          <w:sz w:val="28"/>
          <w:szCs w:val="28"/>
          <w:lang w:val="uk-UA"/>
        </w:rPr>
        <w:t>ї ділянки 5122383000:02:001:1543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>) за адресою: Одеська область, Кілійський район, с. Приморське для ведення садівництва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73BFD" w:rsidRDefault="00173BFD" w:rsidP="00173BFD">
      <w:pPr>
        <w:pStyle w:val="a3"/>
        <w:numPr>
          <w:ilvl w:val="0"/>
          <w:numId w:val="7"/>
        </w:numPr>
        <w:spacing w:after="0" w:line="240" w:lineRule="auto"/>
        <w:ind w:left="7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відведення земельної ділянки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Скобкіну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Максиму Володимировичу 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садівництва та передати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Скобкіну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М.В.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, ідентифікаційний номер </w:t>
      </w:r>
      <w:r>
        <w:rPr>
          <w:rFonts w:ascii="Times New Roman" w:hAnsi="Times New Roman" w:cs="Times New Roman"/>
          <w:sz w:val="28"/>
          <w:szCs w:val="28"/>
          <w:lang w:val="uk-UA"/>
        </w:rPr>
        <w:t>–  земельну ділянку площею 0,1200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 га (кадастровий номер земельно</w:t>
      </w:r>
      <w:r>
        <w:rPr>
          <w:rFonts w:ascii="Times New Roman" w:hAnsi="Times New Roman" w:cs="Times New Roman"/>
          <w:sz w:val="28"/>
          <w:szCs w:val="28"/>
          <w:lang w:val="uk-UA"/>
        </w:rPr>
        <w:t>ї ділянки 5122383000:02:001:1538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>) за адресою: Одеська область, Кілійський район, с. Приморське для ведення садівництва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D2D5D" w:rsidRDefault="009D2D5D" w:rsidP="009D2D5D">
      <w:pPr>
        <w:pStyle w:val="a3"/>
        <w:numPr>
          <w:ilvl w:val="0"/>
          <w:numId w:val="7"/>
        </w:numPr>
        <w:spacing w:after="0" w:line="240" w:lineRule="auto"/>
        <w:ind w:left="7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відведення земельної ділянки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046163">
        <w:rPr>
          <w:rFonts w:ascii="Times New Roman" w:hAnsi="Times New Roman" w:cs="Times New Roman"/>
          <w:sz w:val="28"/>
          <w:szCs w:val="28"/>
          <w:lang w:val="uk-UA"/>
        </w:rPr>
        <w:t xml:space="preserve">Комаровій Тетяні Сергіївні 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садівництва та передати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046163">
        <w:rPr>
          <w:rFonts w:ascii="Times New Roman" w:hAnsi="Times New Roman" w:cs="Times New Roman"/>
          <w:sz w:val="28"/>
          <w:szCs w:val="28"/>
          <w:lang w:val="uk-UA"/>
        </w:rPr>
        <w:t>Комаровій Т.С.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, ідентифікаційний номер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04616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земельну ділянку площею 0,1200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 га (кадастровий номер земельно</w:t>
      </w:r>
      <w:r>
        <w:rPr>
          <w:rFonts w:ascii="Times New Roman" w:hAnsi="Times New Roman" w:cs="Times New Roman"/>
          <w:sz w:val="28"/>
          <w:szCs w:val="28"/>
          <w:lang w:val="uk-UA"/>
        </w:rPr>
        <w:t>ї ділянки 5122383000:02:001:153</w:t>
      </w:r>
      <w:r w:rsidR="00046163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>) за адресою: Одеська область, Кілійський район, с. Приморське для ведення садівництва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A737F" w:rsidRDefault="00FA737F" w:rsidP="00FA737F">
      <w:pPr>
        <w:pStyle w:val="a3"/>
        <w:numPr>
          <w:ilvl w:val="0"/>
          <w:numId w:val="7"/>
        </w:numPr>
        <w:spacing w:after="0" w:line="240" w:lineRule="auto"/>
        <w:ind w:left="7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відведення земельної ділянки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гр. Івановій Вірі Миколаївні 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садівництва та передати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гр. Івановій В.М. 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 ідентифікаційний номер </w:t>
      </w:r>
      <w:r>
        <w:rPr>
          <w:rFonts w:ascii="Times New Roman" w:hAnsi="Times New Roman" w:cs="Times New Roman"/>
          <w:sz w:val="28"/>
          <w:szCs w:val="28"/>
          <w:lang w:val="uk-UA"/>
        </w:rPr>
        <w:t>–,  земельну ділянку площею 0,1200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 га (кадастровий номер земельно</w:t>
      </w:r>
      <w:r>
        <w:rPr>
          <w:rFonts w:ascii="Times New Roman" w:hAnsi="Times New Roman" w:cs="Times New Roman"/>
          <w:sz w:val="28"/>
          <w:szCs w:val="28"/>
          <w:lang w:val="uk-UA"/>
        </w:rPr>
        <w:t>ї ділянки 5122383000:02:001:1535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>) за адресою: Одеська область, Кілійський район, с. Приморське для ведення садівництва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73BFD" w:rsidRPr="003E55C0" w:rsidRDefault="00173BFD" w:rsidP="00173BFD">
      <w:pPr>
        <w:pStyle w:val="a3"/>
        <w:numPr>
          <w:ilvl w:val="0"/>
          <w:numId w:val="7"/>
        </w:numPr>
        <w:spacing w:after="0" w:line="240" w:lineRule="auto"/>
        <w:ind w:left="7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55C0">
        <w:rPr>
          <w:rFonts w:ascii="Times New Roman" w:hAnsi="Times New Roman" w:cs="Times New Roman"/>
          <w:sz w:val="28"/>
          <w:szCs w:val="28"/>
          <w:lang w:val="uk-UA"/>
        </w:rPr>
        <w:t>Зареєструвати громадянам речове право на  земельну ділянку у встановленому законодавством порядку.</w:t>
      </w:r>
    </w:p>
    <w:p w:rsidR="00173BFD" w:rsidRPr="003E55C0" w:rsidRDefault="00173BFD" w:rsidP="00173BFD">
      <w:pPr>
        <w:pStyle w:val="a4"/>
        <w:numPr>
          <w:ilvl w:val="0"/>
          <w:numId w:val="7"/>
        </w:numPr>
        <w:ind w:left="765"/>
        <w:jc w:val="both"/>
        <w:rPr>
          <w:rFonts w:ascii="Times New Roman" w:hAnsi="Times New Roman"/>
          <w:sz w:val="28"/>
          <w:szCs w:val="28"/>
          <w:lang w:val="uk-UA"/>
        </w:rPr>
      </w:pPr>
      <w:r w:rsidRPr="003E55C0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постійну комісію Приморської сільської ради з земельних питань, архітектури, містобудування, благоустрою і охорони  навколишнього середовища (Комарову Н.П.).</w:t>
      </w:r>
    </w:p>
    <w:p w:rsidR="00097938" w:rsidRDefault="00097938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97938" w:rsidRDefault="00097938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97938" w:rsidRDefault="00097938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97938" w:rsidRDefault="00097938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7F22" w:rsidRPr="00E132B5" w:rsidRDefault="00267F22" w:rsidP="00267F2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32B5">
        <w:rPr>
          <w:rFonts w:ascii="Times New Roman" w:hAnsi="Times New Roman" w:cs="Times New Roman"/>
          <w:b/>
          <w:sz w:val="28"/>
          <w:szCs w:val="28"/>
          <w:lang w:val="uk-UA"/>
        </w:rPr>
        <w:t>Приморський сільський голова                                           С.І. Іванов</w:t>
      </w:r>
    </w:p>
    <w:p w:rsidR="00F30212" w:rsidRDefault="00F30212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73BFD" w:rsidRDefault="00173BFD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73BFD" w:rsidRDefault="00173BFD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73BFD" w:rsidRDefault="00173BFD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73BFD" w:rsidRDefault="00173BFD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73BFD" w:rsidRDefault="00173BFD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73BFD" w:rsidRDefault="00173BFD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73BFD" w:rsidRDefault="00173BFD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73BFD" w:rsidRDefault="00173BFD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73BFD" w:rsidRDefault="00173BFD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73BFD" w:rsidRDefault="00173BFD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73BFD" w:rsidRDefault="00173BFD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73BFD" w:rsidRDefault="00173BFD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73BFD" w:rsidRDefault="00173BFD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73BFD" w:rsidRDefault="00173BFD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73BFD" w:rsidRDefault="00173BFD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73BFD" w:rsidRDefault="00173BFD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73BFD" w:rsidRDefault="00173BFD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73BFD" w:rsidRDefault="00173BFD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73BFD" w:rsidRDefault="00173BFD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73BFD" w:rsidRDefault="00173BFD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73BFD" w:rsidRDefault="00173BFD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73BFD" w:rsidRDefault="00173BFD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30212" w:rsidRDefault="00F30212" w:rsidP="00F3021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97938" w:rsidRPr="00A84D74" w:rsidRDefault="00097938" w:rsidP="00097938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Pr="00A84D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Pr="00A84D74">
        <w:rPr>
          <w:rFonts w:ascii="Times New Roman" w:hAnsi="Times New Roman" w:cs="Times New Roman"/>
          <w:sz w:val="28"/>
          <w:szCs w:val="28"/>
          <w:lang w:val="uk-UA"/>
        </w:rPr>
        <w:object w:dxaOrig="621" w:dyaOrig="721">
          <v:shape id="_x0000_i1039" type="#_x0000_t75" style="width:54pt;height:57.75pt" o:ole="" fillcolor="window">
            <v:imagedata r:id="rId6" o:title=""/>
          </v:shape>
          <o:OLEObject Type="Embed" ProgID="Word.Picture.8" ShapeID="_x0000_i1039" DrawAspect="Content" ObjectID="_1610520785" r:id="rId21"/>
        </w:object>
      </w:r>
      <w:r w:rsidRPr="00A84D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097938" w:rsidRPr="00A84D74" w:rsidRDefault="00097938" w:rsidP="000979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097938" w:rsidRPr="00A84D74" w:rsidRDefault="00097938" w:rsidP="0009793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097938" w:rsidRPr="00A84D74" w:rsidRDefault="00097938" w:rsidP="000979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Ind w:w="-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4A0"/>
      </w:tblPr>
      <w:tblGrid>
        <w:gridCol w:w="9233"/>
      </w:tblGrid>
      <w:tr w:rsidR="00097938" w:rsidRPr="000A3BC1" w:rsidTr="00511870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097938" w:rsidRPr="00A84D74" w:rsidRDefault="00097938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вул..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Центральна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,13 а, с. Приморське, Кілійський район, Одеська область, 68350 тел.(04843) 34-6-49, 34-7-17,  факс (04843) 34-6-49 код  ЄДРПОУ  04379522</w:t>
            </w:r>
          </w:p>
          <w:p w:rsidR="00097938" w:rsidRPr="00A84D74" w:rsidRDefault="00097938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097938" w:rsidRPr="00A84D74" w:rsidRDefault="00097938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097938" w:rsidRPr="00A84D74" w:rsidRDefault="00097938" w:rsidP="00097938">
      <w:pPr>
        <w:pStyle w:val="1"/>
        <w:tabs>
          <w:tab w:val="center" w:pos="4677"/>
        </w:tabs>
      </w:pPr>
      <w:r w:rsidRPr="00A84D74">
        <w:t xml:space="preserve">Р І Ш Е Н </w:t>
      </w:r>
      <w:proofErr w:type="spellStart"/>
      <w:r w:rsidRPr="00A84D74">
        <w:t>Н</w:t>
      </w:r>
      <w:proofErr w:type="spellEnd"/>
      <w:r w:rsidRPr="00A84D74">
        <w:t xml:space="preserve"> Я</w:t>
      </w:r>
    </w:p>
    <w:p w:rsidR="00097938" w:rsidRDefault="00097938" w:rsidP="00097938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11.05.2018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3</w:t>
      </w:r>
      <w:r w:rsidR="00FD2074">
        <w:rPr>
          <w:rFonts w:ascii="Times New Roman" w:hAnsi="Times New Roman" w:cs="Times New Roman"/>
          <w:b/>
          <w:sz w:val="24"/>
          <w:szCs w:val="24"/>
          <w:lang w:val="uk-UA"/>
        </w:rPr>
        <w:t>54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</w:p>
    <w:p w:rsidR="00097938" w:rsidRDefault="00097938" w:rsidP="00097938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1506A" w:rsidRDefault="0041506A" w:rsidP="0041506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BC7D4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 затвердження проект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у</w:t>
      </w:r>
      <w:r w:rsidRPr="00BC7D4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земле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устрою щодо відведення земельн</w:t>
      </w:r>
      <w:r w:rsidR="00BB672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их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ділян</w:t>
      </w:r>
      <w:r w:rsidR="00BB672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ок</w:t>
      </w:r>
      <w:r w:rsidRPr="00BC7D4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в оренду строком на 49 років </w:t>
      </w:r>
      <w:r w:rsidR="00BB672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гр. </w:t>
      </w:r>
      <w:proofErr w:type="spellStart"/>
      <w:r w:rsidR="00BB672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Доценко</w:t>
      </w:r>
      <w:proofErr w:type="spellEnd"/>
      <w:r w:rsidR="00BB672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Олесі Володимирівні та іншим (всього 3 гр.) </w:t>
      </w:r>
      <w:r w:rsidRPr="00BC7D4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для індивідуального дачного будівництва</w:t>
      </w:r>
      <w:r w:rsidR="00BB672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за адресою: с. Приморське, Кілійський район, Одеська область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та передачі земельної ділянки</w:t>
      </w:r>
      <w:r w:rsidRPr="00BC7D4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 в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BC7D4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оренду строком на 49 років для індивідуального дачного будівництва за адресою: </w:t>
      </w:r>
      <w:r w:rsidR="00BB672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с. Приморське, Кілійський район, Одеська область</w:t>
      </w:r>
    </w:p>
    <w:p w:rsidR="006344FC" w:rsidRPr="00BC7D47" w:rsidRDefault="006344FC" w:rsidP="0041506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41506A" w:rsidRPr="00570830" w:rsidRDefault="0041506A" w:rsidP="006344F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7083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Розглянувши заяви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громадян України</w:t>
      </w:r>
      <w:r w:rsidRPr="0057083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щодо затвердження проекту земле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устрою</w:t>
      </w:r>
      <w:r w:rsidR="006344F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344FC" w:rsidRPr="006344F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щодо відведення земельних ділянок в оренду строком на 49 років гр. </w:t>
      </w:r>
      <w:proofErr w:type="spellStart"/>
      <w:r w:rsidR="006344FC" w:rsidRPr="006344F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Доценко</w:t>
      </w:r>
      <w:proofErr w:type="spellEnd"/>
      <w:r w:rsidR="006344FC" w:rsidRPr="006344F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Олесі Володимирівні та іншим (всього 3 гр.) для індивідуального дачного будівництва за адресою: с. Приморське, Кілійський район, Одеська область та передачі земельної ділянки  в  оренду строком на 49 років для індивідуального дачного будівництва за адресою: с. Приморське, Кілійський район, Одеська область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 враховуючи  Витяг</w:t>
      </w:r>
      <w:r w:rsidR="006344F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</w:t>
      </w:r>
      <w:r w:rsidRPr="0057083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з Державного  земельного  кадастру  про  земельну  ділянку, керуючись  ст.26 Закону України </w:t>
      </w:r>
      <w:proofErr w:type="spellStart"/>
      <w:r w:rsidRPr="0057083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”Про</w:t>
      </w:r>
      <w:proofErr w:type="spellEnd"/>
      <w:r w:rsidRPr="0057083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57083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Україні”</w:t>
      </w:r>
      <w:proofErr w:type="spellEnd"/>
      <w:r w:rsidRPr="0057083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ст.. ст.12, 124, 134  Земельного кодексу України,  ст.50 Закону України «Про землеустрій», п.5 ст.16 Закону України  « Про  Державний  Земельний  кадастр» Приморська сільська рада</w:t>
      </w:r>
    </w:p>
    <w:p w:rsidR="0041506A" w:rsidRDefault="0041506A" w:rsidP="0041506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BC7D4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ВИРІШИЛА:</w:t>
      </w:r>
    </w:p>
    <w:p w:rsidR="006344FC" w:rsidRDefault="0041506A" w:rsidP="0041506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27F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Затвердити проект землеустрою </w:t>
      </w:r>
      <w:r w:rsidR="006344FC" w:rsidRPr="006344F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щодо відведення земельних ділянок в оренду строком на 49 років гр. </w:t>
      </w:r>
      <w:proofErr w:type="spellStart"/>
      <w:r w:rsidR="006344FC" w:rsidRPr="006344F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Доценко</w:t>
      </w:r>
      <w:proofErr w:type="spellEnd"/>
      <w:r w:rsidR="006344FC" w:rsidRPr="006344F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Олесі Володимирівні та іншим (всього 3 гр.) для індивідуального дачного будівництва за адресою: с. Приморське, Кілійський район, Одеська область та переда</w:t>
      </w:r>
      <w:r w:rsidR="006344F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</w:t>
      </w:r>
      <w:r w:rsidR="006344FC" w:rsidRPr="006344F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земельн</w:t>
      </w:r>
      <w:r w:rsidR="006344F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6344FC" w:rsidRPr="006344F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ділянк</w:t>
      </w:r>
      <w:r w:rsidR="00875B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6344FC" w:rsidRPr="006344F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для індивідуального дачного будівництва </w:t>
      </w:r>
      <w:r w:rsidR="006344F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наступним громадянам:</w:t>
      </w:r>
    </w:p>
    <w:p w:rsidR="0041506A" w:rsidRDefault="0041506A" w:rsidP="00875BB9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Доценко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</w:t>
      </w:r>
      <w:r w:rsidR="006344F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лесі Володимирівні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ідентифікаційний номер - </w:t>
      </w:r>
      <w:r w:rsidRPr="00227F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575DAC" w:rsidRPr="00575D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75DAC" w:rsidRPr="00227F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  довгострокову </w:t>
      </w:r>
      <w:r w:rsidR="00575D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оренду строком на 49  років </w:t>
      </w:r>
      <w:r w:rsidRPr="00227F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земельну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ділянку загальною площею 0,0726</w:t>
      </w:r>
      <w:r w:rsidRPr="00227F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га (кадастровий номер земельно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ї ділянки 5122383000:02:001:1531</w:t>
      </w:r>
      <w:r w:rsidRPr="00227F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 для індивідуального дачного будівництва  </w:t>
      </w:r>
      <w:r w:rsidR="00875B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 адресою: </w:t>
      </w:r>
      <w:r w:rsidRPr="00227F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с. Приморськ</w:t>
      </w:r>
      <w:r w:rsidR="00CD05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е </w:t>
      </w:r>
      <w:r w:rsidRPr="00227F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Кілі</w:t>
      </w:r>
      <w:r w:rsidR="00875B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йського району Одеської області;</w:t>
      </w:r>
    </w:p>
    <w:p w:rsidR="00875BB9" w:rsidRPr="00875BB9" w:rsidRDefault="00875BB9" w:rsidP="00875BB9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875B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 </w:t>
      </w:r>
      <w:proofErr w:type="spellStart"/>
      <w:r w:rsidRPr="00875B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Щвець</w:t>
      </w:r>
      <w:proofErr w:type="spellEnd"/>
      <w:r w:rsidRPr="00875B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Надії </w:t>
      </w:r>
      <w:proofErr w:type="spellStart"/>
      <w:r w:rsidRPr="00875B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Андрївні</w:t>
      </w:r>
      <w:proofErr w:type="spellEnd"/>
      <w:r w:rsidRPr="00875B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ідентифікаційний номер - , в  довгострокову оренду строком на 49  років земельну ділянку загальною площею 0,0726 га (кадастровий номер земельної ділянки 5122383000:02:001:1533) для індивідуального дачного будівництва  на території с. Приморське Кілійського району Одеської області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41506A" w:rsidRPr="000A12C4" w:rsidRDefault="000A12C4" w:rsidP="000A12C4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41506A" w:rsidRPr="000A12C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Швець </w:t>
      </w:r>
      <w:r w:rsidR="00875BB9" w:rsidRPr="000A12C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Вадиму Володимировичу</w:t>
      </w:r>
      <w:r w:rsidR="0041506A" w:rsidRPr="000A12C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ідентифікаційний номер -, </w:t>
      </w:r>
      <w:r w:rsidR="00575DAC" w:rsidRPr="000A12C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  довгострокову оренду строком на 49  років </w:t>
      </w:r>
      <w:r w:rsidR="0041506A" w:rsidRPr="000A12C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земельну ділянку загальною площею 0,0724 га (кадастровий номер земельної ділянки 5122383000:02:001:1532) для індивідуального дачного будівництва  на території с. Приморськ</w:t>
      </w:r>
      <w:r w:rsidR="00CD0555" w:rsidRPr="000A12C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е </w:t>
      </w:r>
      <w:r w:rsidR="0041506A" w:rsidRPr="000A12C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Кілійського району Одеської області.</w:t>
      </w:r>
    </w:p>
    <w:p w:rsidR="0041506A" w:rsidRPr="00227F29" w:rsidRDefault="0041506A" w:rsidP="0041506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27F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Приморському сільському голо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 Іванову С.І. укласти догов</w:t>
      </w:r>
      <w:r w:rsidR="00956A4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</w:t>
      </w:r>
      <w:r w:rsidR="00956A4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и оренди землі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 громадянами.</w:t>
      </w:r>
    </w:p>
    <w:p w:rsidR="0041506A" w:rsidRPr="00227F29" w:rsidRDefault="0041506A" w:rsidP="0041506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Громадянам України зареєструвати договір оренди </w:t>
      </w:r>
      <w:r w:rsidR="00956A4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землі </w:t>
      </w:r>
      <w:r w:rsidRPr="00227F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відповідно до вимог чинного законодавства.</w:t>
      </w:r>
    </w:p>
    <w:p w:rsidR="0041506A" w:rsidRDefault="0041506A" w:rsidP="0041506A">
      <w:pPr>
        <w:pStyle w:val="a4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227F29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постійну комісію Приморської сільської ради з земельних питань, архітектури, містобудування, благоустрою і охорони  навколишнього середовища (Комарова Н.П.).</w:t>
      </w:r>
    </w:p>
    <w:p w:rsidR="00097938" w:rsidRDefault="00097938" w:rsidP="0009793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97938" w:rsidRDefault="00097938" w:rsidP="0009793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97938" w:rsidRDefault="00097938" w:rsidP="0009793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97938" w:rsidRDefault="00097938" w:rsidP="0009793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97938" w:rsidRDefault="00097938" w:rsidP="0009793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32B5">
        <w:rPr>
          <w:rFonts w:ascii="Times New Roman" w:hAnsi="Times New Roman" w:cs="Times New Roman"/>
          <w:b/>
          <w:sz w:val="28"/>
          <w:szCs w:val="28"/>
          <w:lang w:val="uk-UA"/>
        </w:rPr>
        <w:t>Приморський сільський голова                                           С.І. Іванов</w:t>
      </w:r>
    </w:p>
    <w:p w:rsidR="0041506A" w:rsidRDefault="0041506A" w:rsidP="0009793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506A" w:rsidRDefault="0041506A" w:rsidP="0009793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506A" w:rsidRDefault="0041506A" w:rsidP="0009793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506A" w:rsidRDefault="0041506A" w:rsidP="0009793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85DA2" w:rsidRDefault="00185DA2" w:rsidP="0009793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85DA2" w:rsidRDefault="00185DA2" w:rsidP="0009793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85DA2" w:rsidRDefault="00185DA2" w:rsidP="0009793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2A27" w:rsidRDefault="00CA2A27" w:rsidP="0009793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2A27" w:rsidRDefault="00CA2A27" w:rsidP="0009793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85DA2" w:rsidRPr="00A84D74" w:rsidRDefault="00185DA2" w:rsidP="00185DA2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</w:t>
      </w:r>
      <w:r w:rsidRPr="00A84D74">
        <w:rPr>
          <w:rFonts w:ascii="Times New Roman" w:hAnsi="Times New Roman" w:cs="Times New Roman"/>
          <w:sz w:val="28"/>
          <w:szCs w:val="28"/>
          <w:lang w:val="uk-UA"/>
        </w:rPr>
        <w:object w:dxaOrig="621" w:dyaOrig="721">
          <v:shape id="_x0000_i1040" type="#_x0000_t75" style="width:54pt;height:57.75pt" o:ole="" fillcolor="window">
            <v:imagedata r:id="rId6" o:title=""/>
          </v:shape>
          <o:OLEObject Type="Embed" ProgID="Word.Picture.8" ShapeID="_x0000_i1040" DrawAspect="Content" ObjectID="_1610520786" r:id="rId22"/>
        </w:object>
      </w:r>
      <w:r w:rsidRPr="00A84D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185DA2" w:rsidRPr="00A84D74" w:rsidRDefault="00185DA2" w:rsidP="00185D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185DA2" w:rsidRPr="00A84D74" w:rsidRDefault="00185DA2" w:rsidP="00185DA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185DA2" w:rsidRPr="00A84D74" w:rsidRDefault="00185DA2" w:rsidP="00185D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Ind w:w="-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4A0"/>
      </w:tblPr>
      <w:tblGrid>
        <w:gridCol w:w="9233"/>
      </w:tblGrid>
      <w:tr w:rsidR="00185DA2" w:rsidRPr="000A3BC1" w:rsidTr="00511870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185DA2" w:rsidRPr="00A84D74" w:rsidRDefault="00185DA2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вул..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Центральна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,13 а, с. Приморське, Кілійський район, Одеська область, 68350 тел.(04843) 34-6-49, 34-7-17,  факс (04843) 34-6-49 код  ЄДРПОУ  04379522</w:t>
            </w:r>
          </w:p>
          <w:p w:rsidR="00185DA2" w:rsidRPr="00A84D74" w:rsidRDefault="00185DA2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185DA2" w:rsidRPr="00A84D74" w:rsidRDefault="00185DA2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185DA2" w:rsidRPr="00A84D74" w:rsidRDefault="00185DA2" w:rsidP="00185DA2">
      <w:pPr>
        <w:pStyle w:val="1"/>
        <w:tabs>
          <w:tab w:val="center" w:pos="4677"/>
        </w:tabs>
      </w:pPr>
      <w:r w:rsidRPr="00A84D74">
        <w:t xml:space="preserve">Р І Ш Е Н </w:t>
      </w:r>
      <w:proofErr w:type="spellStart"/>
      <w:r w:rsidRPr="00A84D74">
        <w:t>Н</w:t>
      </w:r>
      <w:proofErr w:type="spellEnd"/>
      <w:r w:rsidRPr="00A84D74">
        <w:t xml:space="preserve"> Я</w:t>
      </w:r>
    </w:p>
    <w:p w:rsidR="00185DA2" w:rsidRDefault="00185DA2" w:rsidP="00185DA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11.05.2018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355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</w:p>
    <w:p w:rsidR="002514C3" w:rsidRDefault="002514C3" w:rsidP="00185DA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514C3" w:rsidRPr="00EB4F36" w:rsidRDefault="002514C3" w:rsidP="002514C3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B4F36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згоди на передачу в суборенду земельної ділянки</w:t>
      </w:r>
    </w:p>
    <w:p w:rsidR="002514C3" w:rsidRPr="00EB4F36" w:rsidRDefault="002514C3" w:rsidP="002514C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4F36">
        <w:rPr>
          <w:rFonts w:ascii="Times New Roman" w:hAnsi="Times New Roman" w:cs="Times New Roman"/>
          <w:sz w:val="28"/>
          <w:szCs w:val="28"/>
          <w:lang w:val="uk-UA"/>
        </w:rPr>
        <w:t xml:space="preserve">            Розглянувши клопотання   гр..  </w:t>
      </w:r>
      <w:proofErr w:type="spellStart"/>
      <w:r w:rsidRPr="00EB4F36">
        <w:rPr>
          <w:rFonts w:ascii="Times New Roman" w:hAnsi="Times New Roman" w:cs="Times New Roman"/>
          <w:sz w:val="28"/>
          <w:szCs w:val="28"/>
          <w:lang w:val="uk-UA"/>
        </w:rPr>
        <w:t>Доценко</w:t>
      </w:r>
      <w:proofErr w:type="spellEnd"/>
      <w:r w:rsidRPr="00EB4F36">
        <w:rPr>
          <w:rFonts w:ascii="Times New Roman" w:hAnsi="Times New Roman" w:cs="Times New Roman"/>
          <w:sz w:val="28"/>
          <w:szCs w:val="28"/>
          <w:lang w:val="uk-UA"/>
        </w:rPr>
        <w:t xml:space="preserve"> Олесі Володимирівни про надання згоди на передачу в суборенду земельної ділянки, керуючись ст. 8 Закону України </w:t>
      </w:r>
      <w:proofErr w:type="spellStart"/>
      <w:r w:rsidRPr="00EB4F36"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 w:rsidRPr="00EB4F36">
        <w:rPr>
          <w:rFonts w:ascii="Times New Roman" w:hAnsi="Times New Roman" w:cs="Times New Roman"/>
          <w:sz w:val="28"/>
          <w:szCs w:val="28"/>
          <w:lang w:val="uk-UA"/>
        </w:rPr>
        <w:t xml:space="preserve"> оренду </w:t>
      </w:r>
      <w:proofErr w:type="spellStart"/>
      <w:r w:rsidRPr="00EB4F36">
        <w:rPr>
          <w:rFonts w:ascii="Times New Roman" w:hAnsi="Times New Roman" w:cs="Times New Roman"/>
          <w:sz w:val="28"/>
          <w:szCs w:val="28"/>
          <w:lang w:val="uk-UA"/>
        </w:rPr>
        <w:t>землі”</w:t>
      </w:r>
      <w:proofErr w:type="spellEnd"/>
      <w:r w:rsidRPr="00EB4F36">
        <w:rPr>
          <w:rFonts w:ascii="Times New Roman" w:hAnsi="Times New Roman" w:cs="Times New Roman"/>
          <w:sz w:val="28"/>
          <w:szCs w:val="28"/>
          <w:lang w:val="uk-UA"/>
        </w:rPr>
        <w:t xml:space="preserve"> , п.34 ч.1 ст. 26 Закону України </w:t>
      </w:r>
      <w:proofErr w:type="spellStart"/>
      <w:r w:rsidRPr="00EB4F36"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 w:rsidRPr="00EB4F36"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EB4F36">
        <w:rPr>
          <w:rFonts w:ascii="Times New Roman" w:hAnsi="Times New Roman" w:cs="Times New Roman"/>
          <w:sz w:val="28"/>
          <w:szCs w:val="28"/>
          <w:lang w:val="uk-UA"/>
        </w:rPr>
        <w:t>Україні”</w:t>
      </w:r>
      <w:proofErr w:type="spellEnd"/>
      <w:r w:rsidRPr="00EB4F36">
        <w:rPr>
          <w:rFonts w:ascii="Times New Roman" w:hAnsi="Times New Roman" w:cs="Times New Roman"/>
          <w:sz w:val="28"/>
          <w:szCs w:val="28"/>
          <w:lang w:val="uk-UA"/>
        </w:rPr>
        <w:t>, Приморська сільська рада</w:t>
      </w:r>
    </w:p>
    <w:p w:rsidR="002514C3" w:rsidRPr="00EB4F36" w:rsidRDefault="002514C3" w:rsidP="002514C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14C3" w:rsidRPr="00EB4F36" w:rsidRDefault="002514C3" w:rsidP="002514C3">
      <w:pPr>
        <w:pStyle w:val="a5"/>
        <w:tabs>
          <w:tab w:val="left" w:pos="0"/>
          <w:tab w:val="left" w:pos="2040"/>
        </w:tabs>
        <w:spacing w:after="0" w:line="240" w:lineRule="atLeast"/>
        <w:ind w:left="0"/>
        <w:rPr>
          <w:rFonts w:ascii="Times New Roman" w:hAnsi="Times New Roman" w:cs="Times New Roman"/>
          <w:b/>
          <w:sz w:val="28"/>
          <w:szCs w:val="28"/>
        </w:rPr>
      </w:pPr>
      <w:r w:rsidRPr="00EB4F3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31DC6" w:rsidRPr="00EB4F36" w:rsidRDefault="00C31DC6" w:rsidP="002514C3">
      <w:pPr>
        <w:pStyle w:val="a5"/>
        <w:tabs>
          <w:tab w:val="left" w:pos="0"/>
          <w:tab w:val="left" w:pos="2040"/>
        </w:tabs>
        <w:spacing w:after="0" w:line="240" w:lineRule="atLeast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514C3" w:rsidRPr="00EB4F36" w:rsidRDefault="002514C3" w:rsidP="002514C3">
      <w:pPr>
        <w:pStyle w:val="a5"/>
        <w:tabs>
          <w:tab w:val="left" w:pos="0"/>
        </w:tabs>
        <w:spacing w:after="0" w:line="240" w:lineRule="atLeas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B4F36">
        <w:rPr>
          <w:rFonts w:ascii="Times New Roman" w:hAnsi="Times New Roman" w:cs="Times New Roman"/>
          <w:sz w:val="28"/>
          <w:szCs w:val="28"/>
        </w:rPr>
        <w:tab/>
        <w:t xml:space="preserve">1. Надати згоду гр. </w:t>
      </w:r>
      <w:proofErr w:type="spellStart"/>
      <w:r w:rsidRPr="00EB4F36">
        <w:rPr>
          <w:rFonts w:ascii="Times New Roman" w:hAnsi="Times New Roman" w:cs="Times New Roman"/>
          <w:sz w:val="28"/>
          <w:szCs w:val="28"/>
        </w:rPr>
        <w:t>Доценко</w:t>
      </w:r>
      <w:proofErr w:type="spellEnd"/>
      <w:r w:rsidRPr="00EB4F36">
        <w:rPr>
          <w:rFonts w:ascii="Times New Roman" w:hAnsi="Times New Roman" w:cs="Times New Roman"/>
          <w:sz w:val="28"/>
          <w:szCs w:val="28"/>
        </w:rPr>
        <w:t xml:space="preserve"> Олесі Володимирівни на передачу в суборенду строком на 49 років  земельну ділянку площею 0,0726 га (кадастровий номер земельної ділянки 5122383000:02:001:1531) гр. Швець Алісі Вікторівні  без зміни цільового використання:</w:t>
      </w:r>
      <w:r w:rsidR="000673F0" w:rsidRPr="00EB4F36">
        <w:rPr>
          <w:rFonts w:ascii="Times New Roman" w:hAnsi="Times New Roman" w:cs="Times New Roman"/>
          <w:sz w:val="28"/>
          <w:szCs w:val="28"/>
        </w:rPr>
        <w:t xml:space="preserve"> </w:t>
      </w:r>
      <w:r w:rsidRPr="00EB4F36">
        <w:rPr>
          <w:rFonts w:ascii="Times New Roman" w:hAnsi="Times New Roman" w:cs="Times New Roman"/>
          <w:sz w:val="28"/>
          <w:szCs w:val="28"/>
        </w:rPr>
        <w:t>для індивідуального дачного будівництва</w:t>
      </w:r>
      <w:r w:rsidR="002C161A" w:rsidRPr="00EB4F36">
        <w:rPr>
          <w:rFonts w:ascii="Times New Roman" w:hAnsi="Times New Roman" w:cs="Times New Roman"/>
          <w:sz w:val="28"/>
          <w:szCs w:val="28"/>
        </w:rPr>
        <w:t xml:space="preserve"> за адресою: с. Приморське Кілійського району Одеської області</w:t>
      </w:r>
      <w:r w:rsidRPr="00EB4F36">
        <w:rPr>
          <w:rFonts w:ascii="Times New Roman" w:hAnsi="Times New Roman" w:cs="Times New Roman"/>
          <w:sz w:val="28"/>
          <w:szCs w:val="28"/>
        </w:rPr>
        <w:t>.</w:t>
      </w:r>
    </w:p>
    <w:p w:rsidR="002514C3" w:rsidRDefault="002514C3" w:rsidP="002514C3">
      <w:pPr>
        <w:pStyle w:val="a5"/>
        <w:tabs>
          <w:tab w:val="left" w:pos="0"/>
        </w:tabs>
        <w:spacing w:after="0" w:line="240" w:lineRule="atLeas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C4D40">
        <w:rPr>
          <w:rFonts w:ascii="Times New Roman" w:hAnsi="Times New Roman" w:cs="Times New Roman"/>
          <w:sz w:val="28"/>
          <w:szCs w:val="28"/>
        </w:rPr>
        <w:tab/>
        <w:t xml:space="preserve">2. Зобов’язати гр.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Доценко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 </w:t>
      </w:r>
      <w:r w:rsidRPr="00EC4D40">
        <w:rPr>
          <w:rFonts w:ascii="Times New Roman" w:hAnsi="Times New Roman" w:cs="Times New Roman"/>
          <w:sz w:val="28"/>
          <w:szCs w:val="28"/>
        </w:rPr>
        <w:t xml:space="preserve"> укласти договір суборенди на земельн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C4D40">
        <w:rPr>
          <w:rFonts w:ascii="Times New Roman" w:hAnsi="Times New Roman" w:cs="Times New Roman"/>
          <w:sz w:val="28"/>
          <w:szCs w:val="28"/>
        </w:rPr>
        <w:t xml:space="preserve">  ділянк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C4D40">
        <w:rPr>
          <w:rFonts w:ascii="Times New Roman" w:hAnsi="Times New Roman" w:cs="Times New Roman"/>
          <w:sz w:val="28"/>
          <w:szCs w:val="28"/>
        </w:rPr>
        <w:t xml:space="preserve">   та зареєструвати його  відповідно до чинного законодавства.</w:t>
      </w:r>
    </w:p>
    <w:p w:rsidR="002514C3" w:rsidRPr="00EC4D40" w:rsidRDefault="002514C3" w:rsidP="002514C3">
      <w:pPr>
        <w:pStyle w:val="a4"/>
        <w:spacing w:line="24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EC4D40">
        <w:rPr>
          <w:rFonts w:ascii="Times New Roman" w:hAnsi="Times New Roman"/>
          <w:sz w:val="28"/>
          <w:szCs w:val="28"/>
          <w:lang w:val="uk-UA"/>
        </w:rPr>
        <w:t>. Контроль за виконанням даного рішення покласти на постійну комісію Приморської сільської ради із земельних питань, архітектури, містобудування, благоустрою і охорони навколишнього середовища (Комарова Н.П.).</w:t>
      </w:r>
    </w:p>
    <w:p w:rsidR="002514C3" w:rsidRPr="00EC4D40" w:rsidRDefault="002514C3" w:rsidP="002514C3">
      <w:pPr>
        <w:pStyle w:val="a4"/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514C3" w:rsidRDefault="002514C3" w:rsidP="002514C3">
      <w:pPr>
        <w:pStyle w:val="a4"/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514C3" w:rsidRDefault="002514C3" w:rsidP="002514C3">
      <w:pPr>
        <w:pStyle w:val="a4"/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514C3" w:rsidRDefault="002514C3" w:rsidP="002514C3">
      <w:pPr>
        <w:pStyle w:val="a4"/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514C3" w:rsidRDefault="002514C3" w:rsidP="002514C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6F53">
        <w:rPr>
          <w:rFonts w:ascii="Times New Roman" w:hAnsi="Times New Roman" w:cs="Times New Roman"/>
          <w:b/>
          <w:sz w:val="28"/>
          <w:szCs w:val="28"/>
          <w:lang w:val="uk-UA"/>
        </w:rPr>
        <w:t>Приморський сільський голова                                                 С.І. Іванов</w:t>
      </w:r>
    </w:p>
    <w:p w:rsidR="002514C3" w:rsidRDefault="002514C3" w:rsidP="002514C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506A" w:rsidRDefault="0041506A" w:rsidP="0009793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97938" w:rsidRPr="00A84D74" w:rsidRDefault="00097938" w:rsidP="00097938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</w:t>
      </w:r>
      <w:r w:rsidRPr="00A84D74">
        <w:rPr>
          <w:rFonts w:ascii="Times New Roman" w:hAnsi="Times New Roman" w:cs="Times New Roman"/>
          <w:sz w:val="28"/>
          <w:szCs w:val="28"/>
          <w:lang w:val="uk-UA"/>
        </w:rPr>
        <w:object w:dxaOrig="621" w:dyaOrig="721">
          <v:shape id="_x0000_i1041" type="#_x0000_t75" style="width:54pt;height:57.75pt" o:ole="" fillcolor="window">
            <v:imagedata r:id="rId6" o:title=""/>
          </v:shape>
          <o:OLEObject Type="Embed" ProgID="Word.Picture.8" ShapeID="_x0000_i1041" DrawAspect="Content" ObjectID="_1610520787" r:id="rId23"/>
        </w:object>
      </w:r>
      <w:r w:rsidRPr="00A84D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097938" w:rsidRPr="00A84D74" w:rsidRDefault="00097938" w:rsidP="000979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097938" w:rsidRPr="00A84D74" w:rsidRDefault="00097938" w:rsidP="0009793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097938" w:rsidRPr="00A84D74" w:rsidRDefault="00097938" w:rsidP="000979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Ind w:w="-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4A0"/>
      </w:tblPr>
      <w:tblGrid>
        <w:gridCol w:w="9233"/>
      </w:tblGrid>
      <w:tr w:rsidR="00097938" w:rsidRPr="000A3BC1" w:rsidTr="00511870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097938" w:rsidRPr="00A84D74" w:rsidRDefault="00097938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вул..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Центральна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,13 а, с. Приморське, Кілійський район, Одеська область, 68350 тел.(04843) 34-6-49, 34-7-17,  факс (04843) 34-6-49 код  ЄДРПОУ  04379522</w:t>
            </w:r>
          </w:p>
          <w:p w:rsidR="00097938" w:rsidRPr="00A84D74" w:rsidRDefault="00097938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097938" w:rsidRPr="00A84D74" w:rsidRDefault="00097938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097938" w:rsidRPr="00A84D74" w:rsidRDefault="00097938" w:rsidP="00097938">
      <w:pPr>
        <w:pStyle w:val="1"/>
        <w:tabs>
          <w:tab w:val="center" w:pos="4677"/>
        </w:tabs>
      </w:pPr>
      <w:r w:rsidRPr="00A84D74">
        <w:t xml:space="preserve">Р І Ш Е Н </w:t>
      </w:r>
      <w:proofErr w:type="spellStart"/>
      <w:r w:rsidRPr="00A84D74">
        <w:t>Н</w:t>
      </w:r>
      <w:proofErr w:type="spellEnd"/>
      <w:r w:rsidRPr="00A84D74">
        <w:t xml:space="preserve"> Я</w:t>
      </w:r>
    </w:p>
    <w:p w:rsidR="00097938" w:rsidRDefault="00097938" w:rsidP="00097938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11.05.2018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3</w:t>
      </w:r>
      <w:r w:rsidR="00BC3AC8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="00185DA2"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</w:p>
    <w:p w:rsidR="00097938" w:rsidRDefault="00097938" w:rsidP="00097938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73102" w:rsidRPr="004F6FB4" w:rsidRDefault="00773102" w:rsidP="00773102">
      <w:pPr>
        <w:pStyle w:val="a4"/>
        <w:tabs>
          <w:tab w:val="left" w:pos="5670"/>
          <w:tab w:val="left" w:pos="9355"/>
        </w:tabs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F6FB4">
        <w:rPr>
          <w:rFonts w:ascii="Times New Roman" w:hAnsi="Times New Roman" w:cs="Times New Roman"/>
          <w:b/>
          <w:sz w:val="24"/>
          <w:szCs w:val="24"/>
          <w:lang w:val="uk-UA"/>
        </w:rPr>
        <w:t>Про  надання дозволу на розроблення проекту землеустрою щодо відведення земельної ділянки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 власність для індивідуального дачного будівництва </w:t>
      </w:r>
      <w:r w:rsidRPr="004F6F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території с. Приморське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p w:rsidR="00773102" w:rsidRPr="004F6FB4" w:rsidRDefault="00773102" w:rsidP="00773102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73102" w:rsidRPr="0030302D" w:rsidRDefault="00773102" w:rsidP="00773102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CD0555">
        <w:rPr>
          <w:rFonts w:ascii="Times New Roman" w:hAnsi="Times New Roman" w:cs="Times New Roman"/>
          <w:sz w:val="28"/>
          <w:szCs w:val="28"/>
          <w:lang w:val="uk-UA"/>
        </w:rPr>
        <w:t>Розглянувши заяви</w:t>
      </w:r>
      <w:r w:rsidRPr="003030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додатками </w:t>
      </w:r>
      <w:r w:rsidR="00CD0555">
        <w:rPr>
          <w:rFonts w:ascii="Times New Roman" w:hAnsi="Times New Roman" w:cs="Times New Roman"/>
          <w:sz w:val="28"/>
          <w:szCs w:val="28"/>
          <w:lang w:val="uk-UA"/>
        </w:rPr>
        <w:t xml:space="preserve">громадян України </w:t>
      </w:r>
      <w:r w:rsidRPr="0030302D">
        <w:rPr>
          <w:rFonts w:ascii="Times New Roman" w:hAnsi="Times New Roman" w:cs="Times New Roman"/>
          <w:sz w:val="28"/>
          <w:szCs w:val="28"/>
          <w:lang w:val="uk-UA"/>
        </w:rPr>
        <w:t>щодо надання дозволу на розроблення проекту землеустрою 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відведення земельної ділянки у власність </w:t>
      </w:r>
      <w:r w:rsidRPr="0030302D">
        <w:rPr>
          <w:rFonts w:ascii="Times New Roman" w:hAnsi="Times New Roman" w:cs="Times New Roman"/>
          <w:sz w:val="28"/>
          <w:szCs w:val="28"/>
          <w:lang w:val="uk-UA"/>
        </w:rPr>
        <w:t>для інди</w:t>
      </w:r>
      <w:r>
        <w:rPr>
          <w:rFonts w:ascii="Times New Roman" w:hAnsi="Times New Roman" w:cs="Times New Roman"/>
          <w:sz w:val="28"/>
          <w:szCs w:val="28"/>
          <w:lang w:val="uk-UA"/>
        </w:rPr>
        <w:t>відуального дачного будівництва</w:t>
      </w:r>
      <w:r w:rsidRPr="0030302D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  Одеська область, Кілійський район, с. Приморське, керуючись ст. 26 Закону України «Про місцеве самовряд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ування в Україні», ст.ст. 12, 116, 121, </w:t>
      </w:r>
      <w:r w:rsidRPr="0030302D">
        <w:rPr>
          <w:rFonts w:ascii="Times New Roman" w:hAnsi="Times New Roman" w:cs="Times New Roman"/>
          <w:sz w:val="28"/>
          <w:szCs w:val="28"/>
          <w:lang w:val="uk-UA"/>
        </w:rPr>
        <w:t xml:space="preserve">Земельного кодексу України, ст. 5, 12 Закону України «Про охорону земель», Приморська сільська рада </w:t>
      </w:r>
    </w:p>
    <w:p w:rsidR="00773102" w:rsidRPr="0030302D" w:rsidRDefault="00773102" w:rsidP="00773102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73102" w:rsidRPr="0030302D" w:rsidRDefault="00773102" w:rsidP="00773102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0302D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773102" w:rsidRPr="00F325BE" w:rsidRDefault="00773102" w:rsidP="00773102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25BE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гр. </w:t>
      </w:r>
      <w:proofErr w:type="spellStart"/>
      <w:r w:rsidRPr="00F325BE">
        <w:rPr>
          <w:rFonts w:ascii="Times New Roman" w:hAnsi="Times New Roman" w:cs="Times New Roman"/>
          <w:sz w:val="28"/>
          <w:szCs w:val="28"/>
          <w:lang w:val="uk-UA"/>
        </w:rPr>
        <w:t>Логвінову</w:t>
      </w:r>
      <w:proofErr w:type="spellEnd"/>
      <w:r w:rsidRPr="00F325BE">
        <w:rPr>
          <w:rFonts w:ascii="Times New Roman" w:hAnsi="Times New Roman" w:cs="Times New Roman"/>
          <w:sz w:val="28"/>
          <w:szCs w:val="28"/>
          <w:lang w:val="uk-UA"/>
        </w:rPr>
        <w:t xml:space="preserve"> Олегу Володимировичу, ідентифікаційний номер </w:t>
      </w:r>
      <w:proofErr w:type="spellStart"/>
      <w:r w:rsidRPr="00F325BE">
        <w:rPr>
          <w:rFonts w:ascii="Times New Roman" w:hAnsi="Times New Roman" w:cs="Times New Roman"/>
          <w:sz w:val="28"/>
          <w:szCs w:val="28"/>
          <w:lang w:val="uk-UA"/>
        </w:rPr>
        <w:t>–на</w:t>
      </w:r>
      <w:proofErr w:type="spellEnd"/>
      <w:r w:rsidRPr="00F325BE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розроблення проекту землеустрою щодо відведення земельної ділянки площею 0,1000 га у власність для індивідуального дачного будівництва за адресою:  Одеська область, Кілійський район, с. Приморське.</w:t>
      </w:r>
    </w:p>
    <w:p w:rsidR="00F325BE" w:rsidRPr="00F325BE" w:rsidRDefault="00F325BE" w:rsidP="00F325BE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25BE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Шкляєвій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Світлані Вікторівні</w:t>
      </w:r>
      <w:r w:rsidRPr="00F325BE">
        <w:rPr>
          <w:rFonts w:ascii="Times New Roman" w:hAnsi="Times New Roman" w:cs="Times New Roman"/>
          <w:sz w:val="28"/>
          <w:szCs w:val="28"/>
          <w:lang w:val="uk-UA"/>
        </w:rPr>
        <w:t>, ідентифікаційний номер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F325BE">
        <w:rPr>
          <w:rFonts w:ascii="Times New Roman" w:hAnsi="Times New Roman" w:cs="Times New Roman"/>
          <w:sz w:val="28"/>
          <w:szCs w:val="28"/>
          <w:lang w:val="uk-UA"/>
        </w:rPr>
        <w:t>на розроблення проекту землеустрою щодо відведення земельної ділянки площею 0,1000 га у власність для індивідуального дачного будівництва за адресою:  Одеська область, Кілійський район, с. Приморське.</w:t>
      </w:r>
    </w:p>
    <w:p w:rsidR="00773102" w:rsidRPr="0030302D" w:rsidRDefault="00773102" w:rsidP="00773102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Зобов’язати гр</w:t>
      </w:r>
      <w:r w:rsidR="00F325BE">
        <w:rPr>
          <w:rFonts w:ascii="Times New Roman" w:hAnsi="Times New Roman" w:cs="Times New Roman"/>
          <w:sz w:val="28"/>
          <w:szCs w:val="28"/>
          <w:lang w:val="uk-UA"/>
        </w:rPr>
        <w:t xml:space="preserve">омадян </w:t>
      </w:r>
      <w:r w:rsidRPr="0030302D">
        <w:rPr>
          <w:rFonts w:ascii="Times New Roman" w:hAnsi="Times New Roman" w:cs="Times New Roman"/>
          <w:sz w:val="28"/>
          <w:szCs w:val="28"/>
          <w:lang w:val="uk-UA"/>
        </w:rPr>
        <w:t xml:space="preserve">замовити в землевпорядній організації виготовлення проекту землеустрою та надати його до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325BE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.05.2019</w:t>
      </w:r>
      <w:r w:rsidRPr="0030302D">
        <w:rPr>
          <w:rFonts w:ascii="Times New Roman" w:hAnsi="Times New Roman" w:cs="Times New Roman"/>
          <w:sz w:val="28"/>
          <w:szCs w:val="28"/>
          <w:lang w:val="uk-UA"/>
        </w:rPr>
        <w:t xml:space="preserve"> року для розгляду та затвердження на сесії в установленому законом порядку. </w:t>
      </w:r>
    </w:p>
    <w:p w:rsidR="0038203B" w:rsidRPr="0038203B" w:rsidRDefault="00773102" w:rsidP="00097938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203B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 даного рішення покласти на постійну комісію Приморської сільської ради із земельних питань, архітектури, містобудування, благоустрою і охорони навколишнього середовища ( Комарова Н.П.)</w:t>
      </w:r>
    </w:p>
    <w:p w:rsidR="00097938" w:rsidRPr="0038203B" w:rsidRDefault="00097938" w:rsidP="0038203B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203B">
        <w:rPr>
          <w:rFonts w:ascii="Times New Roman" w:hAnsi="Times New Roman" w:cs="Times New Roman"/>
          <w:b/>
          <w:sz w:val="28"/>
          <w:szCs w:val="28"/>
          <w:lang w:val="uk-UA"/>
        </w:rPr>
        <w:t>Приморський сільський голова                                           С.І. Іванов</w:t>
      </w:r>
    </w:p>
    <w:p w:rsidR="00097938" w:rsidRPr="00A84D74" w:rsidRDefault="00097938" w:rsidP="00097938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Pr="00A84D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Pr="00A84D74">
        <w:rPr>
          <w:rFonts w:ascii="Times New Roman" w:hAnsi="Times New Roman" w:cs="Times New Roman"/>
          <w:sz w:val="28"/>
          <w:szCs w:val="28"/>
          <w:lang w:val="uk-UA"/>
        </w:rPr>
        <w:object w:dxaOrig="621" w:dyaOrig="721">
          <v:shape id="_x0000_i1042" type="#_x0000_t75" style="width:54pt;height:57.75pt" o:ole="" fillcolor="window">
            <v:imagedata r:id="rId6" o:title=""/>
          </v:shape>
          <o:OLEObject Type="Embed" ProgID="Word.Picture.8" ShapeID="_x0000_i1042" DrawAspect="Content" ObjectID="_1610520788" r:id="rId24"/>
        </w:object>
      </w:r>
      <w:r w:rsidRPr="00A84D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097938" w:rsidRPr="00A84D74" w:rsidRDefault="00097938" w:rsidP="000979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097938" w:rsidRPr="00A84D74" w:rsidRDefault="00097938" w:rsidP="0009793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097938" w:rsidRPr="00A84D74" w:rsidRDefault="00097938" w:rsidP="000979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Ind w:w="-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4A0"/>
      </w:tblPr>
      <w:tblGrid>
        <w:gridCol w:w="9233"/>
      </w:tblGrid>
      <w:tr w:rsidR="00097938" w:rsidRPr="000A3BC1" w:rsidTr="00511870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097938" w:rsidRPr="00A84D74" w:rsidRDefault="00097938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вул..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Центральна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,13 а, с. Приморське, Кілійський район, Одеська область, 68350 тел.(04843) 34-6-49, 34-7-17,  факс (04843) 34-6-49 код  ЄДРПОУ  04379522</w:t>
            </w:r>
          </w:p>
          <w:p w:rsidR="00097938" w:rsidRPr="00A84D74" w:rsidRDefault="00097938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097938" w:rsidRPr="00A84D74" w:rsidRDefault="00097938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097938" w:rsidRPr="00A84D74" w:rsidRDefault="00097938" w:rsidP="00097938">
      <w:pPr>
        <w:pStyle w:val="1"/>
        <w:tabs>
          <w:tab w:val="center" w:pos="4677"/>
        </w:tabs>
      </w:pPr>
      <w:r w:rsidRPr="00A84D74">
        <w:t xml:space="preserve">Р І Ш Е Н </w:t>
      </w:r>
      <w:proofErr w:type="spellStart"/>
      <w:r w:rsidRPr="00A84D74">
        <w:t>Н</w:t>
      </w:r>
      <w:proofErr w:type="spellEnd"/>
      <w:r w:rsidRPr="00A84D74">
        <w:t xml:space="preserve"> Я</w:t>
      </w:r>
    </w:p>
    <w:p w:rsidR="00097938" w:rsidRDefault="00097938" w:rsidP="00097938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11.05.2018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3</w:t>
      </w:r>
      <w:r w:rsidR="000614A8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="00185DA2">
        <w:rPr>
          <w:rFonts w:ascii="Times New Roman" w:hAnsi="Times New Roman" w:cs="Times New Roman"/>
          <w:b/>
          <w:sz w:val="24"/>
          <w:szCs w:val="24"/>
          <w:lang w:val="uk-UA"/>
        </w:rPr>
        <w:t>7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</w:p>
    <w:p w:rsidR="00097938" w:rsidRDefault="00097938" w:rsidP="00097938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54B" w:rsidRPr="00FB72FB" w:rsidRDefault="00FE354B" w:rsidP="00FE354B">
      <w:pPr>
        <w:pStyle w:val="a4"/>
        <w:tabs>
          <w:tab w:val="left" w:pos="5670"/>
          <w:tab w:val="left" w:pos="9355"/>
        </w:tabs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B72F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 надання згоди </w:t>
      </w:r>
      <w:r w:rsidR="00FB72FB" w:rsidRPr="00FB72FB">
        <w:rPr>
          <w:rFonts w:ascii="Times New Roman" w:hAnsi="Times New Roman" w:cs="Times New Roman"/>
          <w:b/>
          <w:sz w:val="24"/>
          <w:szCs w:val="24"/>
          <w:lang w:val="uk-UA"/>
        </w:rPr>
        <w:t>на розроблення технічної документації із землеустрою щодо встановлення ( відновлення) меж земельної ділянки в натурі ( на місцевості)</w:t>
      </w:r>
    </w:p>
    <w:p w:rsidR="00FE354B" w:rsidRPr="004F6FB4" w:rsidRDefault="00FE354B" w:rsidP="00FE354B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E354B" w:rsidRPr="0030302D" w:rsidRDefault="00FE354B" w:rsidP="00FE354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0302D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ЗАТ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Південбуд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з додатками про надання згоди на встановлення ( відновлення) меж земельної ділянки комунальної власності , загальною площею 0,4713 га, яка знаходиться в оренді у ЗАТ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Південбуд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строком на 49 років, договір оренди зареєстрований 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Кілійському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районному відділі Одеської регіональної філії ЦДЗК від 01.02.2006 року № 040652200035</w:t>
      </w:r>
      <w:r w:rsidRPr="0030302D">
        <w:rPr>
          <w:rFonts w:ascii="Times New Roman" w:hAnsi="Times New Roman" w:cs="Times New Roman"/>
          <w:sz w:val="28"/>
          <w:szCs w:val="28"/>
          <w:lang w:val="uk-UA"/>
        </w:rPr>
        <w:t>, керуючись ст.</w:t>
      </w:r>
      <w:r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30302D">
        <w:rPr>
          <w:rFonts w:ascii="Times New Roman" w:hAnsi="Times New Roman" w:cs="Times New Roman"/>
          <w:sz w:val="28"/>
          <w:szCs w:val="28"/>
          <w:lang w:val="uk-UA"/>
        </w:rPr>
        <w:t xml:space="preserve"> 26</w:t>
      </w:r>
      <w:r>
        <w:rPr>
          <w:rFonts w:ascii="Times New Roman" w:hAnsi="Times New Roman" w:cs="Times New Roman"/>
          <w:sz w:val="28"/>
          <w:szCs w:val="28"/>
          <w:lang w:val="uk-UA"/>
        </w:rPr>
        <w:t>, 60</w:t>
      </w:r>
      <w:r w:rsidRPr="0030302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</w:t>
      </w:r>
      <w:r>
        <w:rPr>
          <w:rFonts w:ascii="Times New Roman" w:hAnsi="Times New Roman" w:cs="Times New Roman"/>
          <w:sz w:val="28"/>
          <w:szCs w:val="28"/>
          <w:lang w:val="uk-UA"/>
        </w:rPr>
        <w:t>ування в Україні», с. 55 Закону України «Про Землеустрій»</w:t>
      </w:r>
      <w:r w:rsidR="00E40FB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ст. 12, </w:t>
      </w:r>
      <w:r w:rsidRPr="0030302D">
        <w:rPr>
          <w:rFonts w:ascii="Times New Roman" w:hAnsi="Times New Roman" w:cs="Times New Roman"/>
          <w:sz w:val="28"/>
          <w:szCs w:val="28"/>
          <w:lang w:val="uk-UA"/>
        </w:rPr>
        <w:t xml:space="preserve">Земельного кодексу України, Приморська сільська рада </w:t>
      </w:r>
    </w:p>
    <w:p w:rsidR="00FE354B" w:rsidRPr="0030302D" w:rsidRDefault="00FE354B" w:rsidP="00FE354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354B" w:rsidRPr="0030302D" w:rsidRDefault="00FE354B" w:rsidP="00FE354B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0302D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FE354B" w:rsidRPr="0030302D" w:rsidRDefault="00FE354B" w:rsidP="00FE354B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354B" w:rsidRDefault="00FE354B" w:rsidP="00FE354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302D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згоду </w:t>
      </w:r>
      <w:r w:rsidR="003346E6">
        <w:rPr>
          <w:rFonts w:ascii="Times New Roman" w:hAnsi="Times New Roman" w:cs="Times New Roman"/>
          <w:sz w:val="28"/>
          <w:szCs w:val="28"/>
          <w:lang w:val="uk-UA"/>
        </w:rPr>
        <w:t xml:space="preserve"> ЗАТ «</w:t>
      </w:r>
      <w:proofErr w:type="spellStart"/>
      <w:r w:rsidR="003346E6">
        <w:rPr>
          <w:rFonts w:ascii="Times New Roman" w:hAnsi="Times New Roman" w:cs="Times New Roman"/>
          <w:sz w:val="28"/>
          <w:szCs w:val="28"/>
          <w:lang w:val="uk-UA"/>
        </w:rPr>
        <w:t>Південбуд</w:t>
      </w:r>
      <w:proofErr w:type="spellEnd"/>
      <w:r w:rsidR="003346E6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3346E6">
        <w:rPr>
          <w:rFonts w:ascii="Times New Roman" w:hAnsi="Times New Roman" w:cs="Times New Roman"/>
          <w:sz w:val="28"/>
          <w:szCs w:val="28"/>
          <w:lang w:val="uk-UA"/>
        </w:rPr>
        <w:t xml:space="preserve">розроблення технічної документації із землеустрою </w:t>
      </w:r>
      <w:r w:rsidR="00121EA7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>
        <w:rPr>
          <w:rFonts w:ascii="Times New Roman" w:hAnsi="Times New Roman" w:cs="Times New Roman"/>
          <w:sz w:val="28"/>
          <w:szCs w:val="28"/>
          <w:lang w:val="uk-UA"/>
        </w:rPr>
        <w:t>встановлення ( відновлення) меж земельної ді</w:t>
      </w:r>
      <w:r w:rsidR="00121EA7">
        <w:rPr>
          <w:rFonts w:ascii="Times New Roman" w:hAnsi="Times New Roman" w:cs="Times New Roman"/>
          <w:sz w:val="28"/>
          <w:szCs w:val="28"/>
          <w:lang w:val="uk-UA"/>
        </w:rPr>
        <w:t xml:space="preserve">лянки в натурі ( на місцевості), яка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знаходиться в оренді згідно договору оренди </w:t>
      </w:r>
      <w:r w:rsidR="00121EA7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від 01.02.2006 року </w:t>
      </w:r>
      <w:r>
        <w:rPr>
          <w:rFonts w:ascii="Times New Roman" w:hAnsi="Times New Roman" w:cs="Times New Roman"/>
          <w:sz w:val="28"/>
          <w:szCs w:val="28"/>
          <w:lang w:val="uk-UA"/>
        </w:rPr>
        <w:t>строком на 49 років</w:t>
      </w:r>
      <w:r w:rsidR="00121EA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зареєстрованого</w:t>
      </w:r>
      <w:r w:rsidRPr="006778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Кілійському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районному відділі Одеської регіональної філії ЦДЗК від 01.02.2006 року </w:t>
      </w:r>
      <w:r w:rsidR="00121EA7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>
        <w:rPr>
          <w:rFonts w:ascii="Times New Roman" w:hAnsi="Times New Roman" w:cs="Times New Roman"/>
          <w:sz w:val="28"/>
          <w:szCs w:val="28"/>
          <w:lang w:val="uk-UA"/>
        </w:rPr>
        <w:t>№ 040652200035, загальною площею 0,4713 га</w:t>
      </w:r>
      <w:r w:rsidR="00121EA7">
        <w:rPr>
          <w:rFonts w:ascii="Times New Roman" w:hAnsi="Times New Roman" w:cs="Times New Roman"/>
          <w:sz w:val="28"/>
          <w:szCs w:val="28"/>
          <w:lang w:val="uk-UA"/>
        </w:rPr>
        <w:t xml:space="preserve"> для експлуатації та обслуговування бази відпочинку «Дельта»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21EA7" w:rsidRPr="00121EA7" w:rsidRDefault="00121EA7" w:rsidP="00FE354B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Південбуд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р</w:t>
      </w:r>
      <w:r w:rsidRPr="00121EA7">
        <w:rPr>
          <w:rFonts w:ascii="Times New Roman" w:hAnsi="Times New Roman" w:cs="Times New Roman"/>
          <w:sz w:val="28"/>
          <w:szCs w:val="28"/>
          <w:lang w:val="uk-UA"/>
        </w:rPr>
        <w:t>озроблення технічної документації із землеустрою щодо встановлення ( відновлення) меж земельної ділянки в натурі ( на місцевості) провести згідно з чинним законодавством.</w:t>
      </w:r>
    </w:p>
    <w:p w:rsidR="00FE354B" w:rsidRPr="007E7407" w:rsidRDefault="00FE354B" w:rsidP="00FE354B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0302D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 даного рішення покласти на постійну комісію Приморської сільської ради із земельних питань, архітектури, містобудування, благоустрою і охорони навколишнього середовища ( Комарова Н.П.)</w:t>
      </w:r>
    </w:p>
    <w:p w:rsidR="00097938" w:rsidRPr="00E132B5" w:rsidRDefault="00097938" w:rsidP="0009793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32B5">
        <w:rPr>
          <w:rFonts w:ascii="Times New Roman" w:hAnsi="Times New Roman" w:cs="Times New Roman"/>
          <w:b/>
          <w:sz w:val="28"/>
          <w:szCs w:val="28"/>
          <w:lang w:val="uk-UA"/>
        </w:rPr>
        <w:t>Приморський сільський голова                                           С.І. Іванов</w:t>
      </w:r>
    </w:p>
    <w:p w:rsidR="00097938" w:rsidRPr="00A84D74" w:rsidRDefault="00E40FB0" w:rsidP="00097938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</w:t>
      </w:r>
      <w:r w:rsidR="0009793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097938" w:rsidRPr="00A84D74">
        <w:rPr>
          <w:rFonts w:ascii="Times New Roman" w:hAnsi="Times New Roman" w:cs="Times New Roman"/>
          <w:sz w:val="28"/>
          <w:szCs w:val="28"/>
          <w:lang w:val="uk-UA"/>
        </w:rPr>
        <w:object w:dxaOrig="621" w:dyaOrig="721">
          <v:shape id="_x0000_i1043" type="#_x0000_t75" style="width:54pt;height:57.75pt" o:ole="" fillcolor="window">
            <v:imagedata r:id="rId6" o:title=""/>
          </v:shape>
          <o:OLEObject Type="Embed" ProgID="Word.Picture.8" ShapeID="_x0000_i1043" DrawAspect="Content" ObjectID="_1610520789" r:id="rId25"/>
        </w:object>
      </w:r>
      <w:r w:rsidR="00097938" w:rsidRPr="00A84D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097938" w:rsidRPr="00A84D74" w:rsidRDefault="00097938" w:rsidP="000979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097938" w:rsidRPr="00A84D74" w:rsidRDefault="00097938" w:rsidP="0009793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097938" w:rsidRPr="00A84D74" w:rsidRDefault="00097938" w:rsidP="000979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Ind w:w="-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4A0"/>
      </w:tblPr>
      <w:tblGrid>
        <w:gridCol w:w="9233"/>
      </w:tblGrid>
      <w:tr w:rsidR="00097938" w:rsidRPr="000A3BC1" w:rsidTr="00511870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097938" w:rsidRPr="00A84D74" w:rsidRDefault="00097938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вул..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Центральна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,13 а, с. Приморське, Кілійський район, Одеська область, 68350 тел.(04843) 34-6-49, 34-7-17,  факс (04843) 34-6-49 код  ЄДРПОУ  04379522</w:t>
            </w:r>
          </w:p>
          <w:p w:rsidR="00097938" w:rsidRPr="00A84D74" w:rsidRDefault="00097938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097938" w:rsidRPr="00A84D74" w:rsidRDefault="00097938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097938" w:rsidRPr="00A84D74" w:rsidRDefault="00097938" w:rsidP="00097938">
      <w:pPr>
        <w:pStyle w:val="1"/>
        <w:tabs>
          <w:tab w:val="center" w:pos="4677"/>
        </w:tabs>
      </w:pPr>
      <w:r w:rsidRPr="00A84D74">
        <w:t xml:space="preserve">Р І Ш Е Н </w:t>
      </w:r>
      <w:proofErr w:type="spellStart"/>
      <w:r w:rsidRPr="00A84D74">
        <w:t>Н</w:t>
      </w:r>
      <w:proofErr w:type="spellEnd"/>
      <w:r w:rsidRPr="00A84D74">
        <w:t xml:space="preserve"> Я</w:t>
      </w:r>
    </w:p>
    <w:p w:rsidR="00097938" w:rsidRDefault="00097938" w:rsidP="00097938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11.05.2018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3</w:t>
      </w:r>
      <w:r w:rsidR="00E40FB0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="00185DA2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</w:p>
    <w:p w:rsidR="00097938" w:rsidRDefault="00097938" w:rsidP="00097938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224D2" w:rsidRDefault="005224D2" w:rsidP="005224D2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припинення дії договору оренди земельної ділянки для індивідуального дачного будівництва та передачу земельної ділянки у власність для індивідуального дачного будівництва </w:t>
      </w:r>
      <w:r w:rsidRPr="005A015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адресою: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с. Приморське, Кілійський район, Одеська область </w:t>
      </w:r>
    </w:p>
    <w:p w:rsidR="005224D2" w:rsidRDefault="005224D2" w:rsidP="005224D2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30302D">
        <w:rPr>
          <w:rFonts w:ascii="Times New Roman" w:hAnsi="Times New Roman" w:cs="Times New Roman"/>
          <w:sz w:val="28"/>
          <w:szCs w:val="28"/>
          <w:lang w:val="uk-UA"/>
        </w:rPr>
        <w:t>Розглянувши заяв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030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додатками гр. Бабенко Володимира Володимировича щодо передачі безоплатно у власність  земельної ділянки </w:t>
      </w:r>
      <w:r w:rsidRPr="0030302D">
        <w:rPr>
          <w:rFonts w:ascii="Times New Roman" w:hAnsi="Times New Roman" w:cs="Times New Roman"/>
          <w:sz w:val="28"/>
          <w:szCs w:val="28"/>
          <w:lang w:val="uk-UA"/>
        </w:rPr>
        <w:t>для інди</w:t>
      </w:r>
      <w:r>
        <w:rPr>
          <w:rFonts w:ascii="Times New Roman" w:hAnsi="Times New Roman" w:cs="Times New Roman"/>
          <w:sz w:val="28"/>
          <w:szCs w:val="28"/>
          <w:lang w:val="uk-UA"/>
        </w:rPr>
        <w:t>відуального дачного будівництва</w:t>
      </w:r>
      <w:r w:rsidRPr="0030302D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  Одеська область, Кілійський район, с. Приморське,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яка перебуває в довгостроковій оренді строком на 49 років, </w:t>
      </w:r>
      <w:r w:rsidRPr="0030302D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ст. 31 Закону України «Про оренду землі», </w:t>
      </w:r>
      <w:r w:rsidRPr="0030302D">
        <w:rPr>
          <w:rFonts w:ascii="Times New Roman" w:hAnsi="Times New Roman" w:cs="Times New Roman"/>
          <w:sz w:val="28"/>
          <w:szCs w:val="28"/>
          <w:lang w:val="uk-UA"/>
        </w:rPr>
        <w:t xml:space="preserve"> ст. 26 Закону України «Про місцеве самовряд</w:t>
      </w:r>
      <w:r>
        <w:rPr>
          <w:rFonts w:ascii="Times New Roman" w:hAnsi="Times New Roman" w:cs="Times New Roman"/>
          <w:sz w:val="28"/>
          <w:szCs w:val="28"/>
          <w:lang w:val="uk-UA"/>
        </w:rPr>
        <w:t>ування в Україні», ст.ст. 12, 116, 118, 121, 125</w:t>
      </w:r>
      <w:r w:rsidRPr="0030302D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0302D">
        <w:rPr>
          <w:rFonts w:ascii="Times New Roman" w:hAnsi="Times New Roman" w:cs="Times New Roman"/>
          <w:sz w:val="28"/>
          <w:szCs w:val="28"/>
          <w:lang w:val="uk-UA"/>
        </w:rPr>
        <w:t>Приморська сільська рада</w:t>
      </w:r>
    </w:p>
    <w:p w:rsidR="005224D2" w:rsidRPr="0030302D" w:rsidRDefault="005224D2" w:rsidP="005224D2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30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224D2" w:rsidRDefault="005224D2" w:rsidP="005224D2">
      <w:pPr>
        <w:pStyle w:val="a5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b/>
        </w:rPr>
      </w:pPr>
      <w:r w:rsidRPr="007C0278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224D2" w:rsidRPr="008B4E85" w:rsidRDefault="005224D2" w:rsidP="005224D2">
      <w:pPr>
        <w:pStyle w:val="a5"/>
        <w:numPr>
          <w:ilvl w:val="0"/>
          <w:numId w:val="11"/>
        </w:numPr>
        <w:tabs>
          <w:tab w:val="left" w:pos="0"/>
          <w:tab w:val="left" w:pos="1260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4E85">
        <w:rPr>
          <w:rFonts w:ascii="Times New Roman" w:hAnsi="Times New Roman" w:cs="Times New Roman"/>
          <w:sz w:val="28"/>
          <w:szCs w:val="28"/>
        </w:rPr>
        <w:t>Припинити дію договору  оренди  земельної ділянки для індивідуального дачного будівництва, яка знаходиться на території с. Приморське Кілійського району Одеської області, укладен</w:t>
      </w:r>
      <w:r w:rsidR="00C612F2">
        <w:rPr>
          <w:rFonts w:ascii="Times New Roman" w:hAnsi="Times New Roman" w:cs="Times New Roman"/>
          <w:sz w:val="28"/>
          <w:szCs w:val="28"/>
        </w:rPr>
        <w:t xml:space="preserve">ого </w:t>
      </w:r>
      <w:r w:rsidRPr="008B4E85">
        <w:rPr>
          <w:rFonts w:ascii="Times New Roman" w:hAnsi="Times New Roman" w:cs="Times New Roman"/>
          <w:sz w:val="28"/>
          <w:szCs w:val="28"/>
        </w:rPr>
        <w:t xml:space="preserve"> між Приморською сільською радою та </w:t>
      </w:r>
      <w:r>
        <w:rPr>
          <w:rFonts w:ascii="Times New Roman" w:hAnsi="Times New Roman" w:cs="Times New Roman"/>
          <w:sz w:val="28"/>
          <w:szCs w:val="28"/>
        </w:rPr>
        <w:t>Бабенком Володимиром Володимировичем</w:t>
      </w:r>
      <w:r w:rsidRPr="008B4E85">
        <w:rPr>
          <w:rFonts w:ascii="Times New Roman" w:hAnsi="Times New Roman" w:cs="Times New Roman"/>
          <w:sz w:val="28"/>
          <w:szCs w:val="28"/>
        </w:rPr>
        <w:t xml:space="preserve">,  зареєстрований </w:t>
      </w:r>
      <w:r>
        <w:rPr>
          <w:rFonts w:ascii="Times New Roman" w:hAnsi="Times New Roman" w:cs="Times New Roman"/>
          <w:sz w:val="28"/>
          <w:szCs w:val="28"/>
        </w:rPr>
        <w:t>30.01.2015</w:t>
      </w:r>
      <w:r w:rsidRPr="008B4E85">
        <w:rPr>
          <w:rFonts w:ascii="Times New Roman" w:hAnsi="Times New Roman" w:cs="Times New Roman"/>
          <w:sz w:val="28"/>
          <w:szCs w:val="28"/>
        </w:rPr>
        <w:t xml:space="preserve"> року за № </w:t>
      </w:r>
      <w:r>
        <w:rPr>
          <w:rFonts w:ascii="Times New Roman" w:hAnsi="Times New Roman" w:cs="Times New Roman"/>
          <w:sz w:val="28"/>
          <w:szCs w:val="28"/>
        </w:rPr>
        <w:t>8580829</w:t>
      </w:r>
      <w:r w:rsidRPr="008B4E85">
        <w:rPr>
          <w:rFonts w:ascii="Times New Roman" w:hAnsi="Times New Roman" w:cs="Times New Roman"/>
          <w:sz w:val="28"/>
          <w:szCs w:val="28"/>
        </w:rPr>
        <w:t xml:space="preserve">  у Державному реєстрі речових прав на нерухоме майно, (кадастровий номер земельної ділянки 5122383000:02:001:</w:t>
      </w:r>
      <w:r>
        <w:rPr>
          <w:rFonts w:ascii="Times New Roman" w:hAnsi="Times New Roman" w:cs="Times New Roman"/>
          <w:sz w:val="28"/>
          <w:szCs w:val="28"/>
        </w:rPr>
        <w:t>1080</w:t>
      </w:r>
      <w:r w:rsidR="00C612F2">
        <w:rPr>
          <w:rFonts w:ascii="Times New Roman" w:hAnsi="Times New Roman" w:cs="Times New Roman"/>
          <w:sz w:val="28"/>
          <w:szCs w:val="28"/>
        </w:rPr>
        <w:t>) площею 0,1000 га .</w:t>
      </w:r>
    </w:p>
    <w:p w:rsidR="005224D2" w:rsidRDefault="005224D2" w:rsidP="005224D2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Передати безоплатно у власність </w:t>
      </w:r>
      <w:r w:rsidR="00C612F2">
        <w:rPr>
          <w:rFonts w:ascii="Times New Roman" w:hAnsi="Times New Roman" w:cs="Times New Roman"/>
          <w:sz w:val="28"/>
          <w:szCs w:val="28"/>
          <w:lang w:val="uk-UA"/>
        </w:rPr>
        <w:t xml:space="preserve">гр. Бабенку Володимиру Володимировичу,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земельну ділянку для індивідуального дачного  будівництва </w:t>
      </w:r>
      <w:r w:rsidRPr="00835FCC">
        <w:rPr>
          <w:rFonts w:ascii="Times New Roman" w:hAnsi="Times New Roman" w:cs="Times New Roman"/>
          <w:sz w:val="28"/>
          <w:szCs w:val="28"/>
          <w:lang w:val="uk-UA"/>
        </w:rPr>
        <w:t>(кадастровий номер земельної ділянки 5122383000:02:001</w:t>
      </w:r>
      <w:r w:rsidRPr="00D2081B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>1080</w:t>
      </w:r>
      <w:r w:rsidRPr="00D2081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2A38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площею 0,1000 га  за адресою: с. Приморське, Кілійського району Одеської області </w:t>
      </w:r>
      <w:r w:rsidR="00C612F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224D2" w:rsidRDefault="005224D2" w:rsidP="005224D2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1B5EFF">
        <w:rPr>
          <w:rFonts w:ascii="Times New Roman" w:hAnsi="Times New Roman" w:cs="Times New Roman"/>
          <w:sz w:val="28"/>
          <w:szCs w:val="28"/>
          <w:lang w:val="uk-UA"/>
        </w:rPr>
        <w:t xml:space="preserve">Зареєструвати </w:t>
      </w:r>
      <w:r>
        <w:rPr>
          <w:rFonts w:ascii="Times New Roman" w:hAnsi="Times New Roman" w:cs="Times New Roman"/>
          <w:sz w:val="28"/>
          <w:szCs w:val="28"/>
          <w:lang w:val="uk-UA"/>
        </w:rPr>
        <w:t>гр. Бабенку В.В.</w:t>
      </w:r>
      <w:r w:rsidRPr="001B5EFF">
        <w:rPr>
          <w:rFonts w:ascii="Times New Roman" w:hAnsi="Times New Roman" w:cs="Times New Roman"/>
          <w:sz w:val="28"/>
          <w:szCs w:val="28"/>
          <w:lang w:val="uk-UA"/>
        </w:rPr>
        <w:t xml:space="preserve"> речове право на 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B5EFF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B5EFF">
        <w:rPr>
          <w:rFonts w:ascii="Times New Roman" w:hAnsi="Times New Roman" w:cs="Times New Roman"/>
          <w:sz w:val="28"/>
          <w:szCs w:val="28"/>
          <w:lang w:val="uk-UA"/>
        </w:rPr>
        <w:t xml:space="preserve"> у встановленому законодавством порядку.</w:t>
      </w:r>
    </w:p>
    <w:p w:rsidR="005224D2" w:rsidRPr="00C135A5" w:rsidRDefault="005224D2" w:rsidP="005224D2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C135A5"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даного рішення покласти на постійну комісію Приморської сільської ради з земельних питань, архітектури, містобудування, благоустрою і охорони  навколишнього середовища (Комарова Н.П.).</w:t>
      </w:r>
    </w:p>
    <w:p w:rsidR="00097938" w:rsidRDefault="00097938" w:rsidP="0009793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32B5">
        <w:rPr>
          <w:rFonts w:ascii="Times New Roman" w:hAnsi="Times New Roman" w:cs="Times New Roman"/>
          <w:b/>
          <w:sz w:val="28"/>
          <w:szCs w:val="28"/>
          <w:lang w:val="uk-UA"/>
        </w:rPr>
        <w:t>Приморський сільський голова                                           С.І. Іванов</w:t>
      </w:r>
    </w:p>
    <w:p w:rsidR="00097938" w:rsidRPr="00A84D74" w:rsidRDefault="00784C74" w:rsidP="00097938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</w:t>
      </w:r>
      <w:r w:rsidR="0009793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097938" w:rsidRPr="00A84D74">
        <w:rPr>
          <w:rFonts w:ascii="Times New Roman" w:hAnsi="Times New Roman" w:cs="Times New Roman"/>
          <w:sz w:val="28"/>
          <w:szCs w:val="28"/>
          <w:lang w:val="uk-UA"/>
        </w:rPr>
        <w:object w:dxaOrig="621" w:dyaOrig="721">
          <v:shape id="_x0000_i1044" type="#_x0000_t75" style="width:54pt;height:57.75pt" o:ole="" fillcolor="window">
            <v:imagedata r:id="rId6" o:title=""/>
          </v:shape>
          <o:OLEObject Type="Embed" ProgID="Word.Picture.8" ShapeID="_x0000_i1044" DrawAspect="Content" ObjectID="_1610520790" r:id="rId26"/>
        </w:object>
      </w:r>
      <w:r w:rsidR="00097938" w:rsidRPr="00A84D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097938" w:rsidRPr="00A84D74" w:rsidRDefault="00097938" w:rsidP="000979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097938" w:rsidRPr="00A84D74" w:rsidRDefault="00097938" w:rsidP="0009793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097938" w:rsidRPr="00A84D74" w:rsidRDefault="00097938" w:rsidP="000979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Ind w:w="-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4A0"/>
      </w:tblPr>
      <w:tblGrid>
        <w:gridCol w:w="9233"/>
      </w:tblGrid>
      <w:tr w:rsidR="00097938" w:rsidRPr="000A3BC1" w:rsidTr="00511870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097938" w:rsidRPr="00A84D74" w:rsidRDefault="00097938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вул..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Центральна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,13 а, с. Приморське, Кілійський район, Одеська область, 68350 тел.(04843) 34-6-49, 34-7-17,  факс (04843) 34-6-49 код  ЄДРПОУ  04379522</w:t>
            </w:r>
          </w:p>
          <w:p w:rsidR="00097938" w:rsidRPr="00A84D74" w:rsidRDefault="00097938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097938" w:rsidRPr="00A84D74" w:rsidRDefault="00097938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097938" w:rsidRPr="00A84D74" w:rsidRDefault="00097938" w:rsidP="00097938">
      <w:pPr>
        <w:pStyle w:val="1"/>
        <w:tabs>
          <w:tab w:val="center" w:pos="4677"/>
        </w:tabs>
      </w:pPr>
      <w:r w:rsidRPr="00A84D74">
        <w:t xml:space="preserve">Р І Ш Е Н </w:t>
      </w:r>
      <w:proofErr w:type="spellStart"/>
      <w:r w:rsidRPr="00A84D74">
        <w:t>Н</w:t>
      </w:r>
      <w:proofErr w:type="spellEnd"/>
      <w:r w:rsidRPr="00A84D74">
        <w:t xml:space="preserve"> Я</w:t>
      </w:r>
    </w:p>
    <w:p w:rsidR="00097938" w:rsidRDefault="00097938" w:rsidP="00097938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11.05.2018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84C74">
        <w:rPr>
          <w:rFonts w:ascii="Times New Roman" w:hAnsi="Times New Roman" w:cs="Times New Roman"/>
          <w:b/>
          <w:sz w:val="24"/>
          <w:szCs w:val="24"/>
          <w:lang w:val="uk-UA"/>
        </w:rPr>
        <w:t>35</w:t>
      </w:r>
      <w:r w:rsidR="00185DA2">
        <w:rPr>
          <w:rFonts w:ascii="Times New Roman" w:hAnsi="Times New Roman" w:cs="Times New Roman"/>
          <w:b/>
          <w:sz w:val="24"/>
          <w:szCs w:val="24"/>
          <w:lang w:val="uk-UA"/>
        </w:rPr>
        <w:t>9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</w:p>
    <w:p w:rsidR="00097938" w:rsidRDefault="00097938" w:rsidP="00097938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4C74" w:rsidRDefault="00784C74" w:rsidP="00784C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276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проекту землеустрою щодо відведення земельної  ділянки  у власність для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будівництва індивідуальних гаражів </w:t>
      </w:r>
      <w:r w:rsidRPr="000276C3">
        <w:rPr>
          <w:rFonts w:ascii="Times New Roman" w:hAnsi="Times New Roman" w:cs="Times New Roman"/>
          <w:b/>
          <w:sz w:val="24"/>
          <w:szCs w:val="24"/>
          <w:lang w:val="uk-UA"/>
        </w:rPr>
        <w:t>на території с. Приморськ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е та передачі у власність </w:t>
      </w:r>
      <w:r w:rsidRPr="000276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 ділянки  для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будівництва індивідуальних гаражів</w:t>
      </w:r>
      <w:r w:rsidRPr="000276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на території с. Приморськ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</w:p>
    <w:p w:rsidR="00784C74" w:rsidRDefault="00784C74" w:rsidP="00784C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84C74" w:rsidRPr="000E3E3E" w:rsidRDefault="00784C74" w:rsidP="00784C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 заяву</w:t>
      </w:r>
      <w:r w:rsidRPr="000E3E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Блінникова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Геннадія Григоровича </w:t>
      </w:r>
      <w:r w:rsidRPr="000E3E3E">
        <w:rPr>
          <w:rFonts w:ascii="Times New Roman" w:hAnsi="Times New Roman" w:cs="Times New Roman"/>
          <w:sz w:val="28"/>
          <w:szCs w:val="28"/>
          <w:lang w:val="uk-UA"/>
        </w:rPr>
        <w:t xml:space="preserve">щодо затвердження проекту землеустрою щодо відведення земельної ділянки  у власність для </w:t>
      </w:r>
      <w:r w:rsidR="00743B92" w:rsidRPr="00743B92">
        <w:rPr>
          <w:rFonts w:ascii="Times New Roman" w:hAnsi="Times New Roman" w:cs="Times New Roman"/>
          <w:sz w:val="28"/>
          <w:szCs w:val="28"/>
          <w:lang w:val="uk-UA"/>
        </w:rPr>
        <w:t>будівництва індивідуальних гаражів</w:t>
      </w:r>
      <w:r w:rsidR="00743B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0E3E3E">
        <w:rPr>
          <w:rFonts w:ascii="Times New Roman" w:hAnsi="Times New Roman" w:cs="Times New Roman"/>
          <w:sz w:val="28"/>
          <w:szCs w:val="28"/>
          <w:lang w:val="uk-UA"/>
        </w:rPr>
        <w:t>на території с. Приморськ</w:t>
      </w:r>
      <w:r w:rsidR="00743B92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0E3E3E">
        <w:rPr>
          <w:rFonts w:ascii="Times New Roman" w:hAnsi="Times New Roman" w:cs="Times New Roman"/>
          <w:sz w:val="28"/>
          <w:szCs w:val="28"/>
          <w:lang w:val="uk-UA"/>
        </w:rPr>
        <w:t xml:space="preserve"> Кілійського району Одес</w:t>
      </w:r>
      <w:r>
        <w:rPr>
          <w:rFonts w:ascii="Times New Roman" w:hAnsi="Times New Roman" w:cs="Times New Roman"/>
          <w:sz w:val="28"/>
          <w:szCs w:val="28"/>
          <w:lang w:val="uk-UA"/>
        </w:rPr>
        <w:t>ької області, враховуючи  Витяг</w:t>
      </w:r>
      <w:r w:rsidRPr="000E3E3E">
        <w:rPr>
          <w:rFonts w:ascii="Times New Roman" w:hAnsi="Times New Roman" w:cs="Times New Roman"/>
          <w:sz w:val="28"/>
          <w:szCs w:val="28"/>
          <w:lang w:val="uk-UA"/>
        </w:rPr>
        <w:t xml:space="preserve">  з Державного  земельного  кадастру  про  земельну  ділянку,  керуючись  ст. 12, 118, 121 Земельного кодексу України,  ст.26 Закону України «Про місцеве самоврядування в Україні», ст.50 Закону України «Про землеустрій», п.5 ст.16 Закону України  « Про  Державний  Земельний  кадастр» Приморська сільська рада</w:t>
      </w:r>
    </w:p>
    <w:p w:rsidR="00784C74" w:rsidRDefault="00784C74" w:rsidP="00784C7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3E3E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784C74" w:rsidRDefault="00784C74" w:rsidP="00784C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E3E">
        <w:rPr>
          <w:rFonts w:ascii="Times New Roman" w:hAnsi="Times New Roman" w:cs="Times New Roman"/>
          <w:sz w:val="28"/>
          <w:szCs w:val="28"/>
          <w:lang w:val="uk-UA"/>
        </w:rPr>
        <w:t xml:space="preserve">  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3E3E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відведення земельної ділянки у власність для </w:t>
      </w:r>
      <w:r w:rsidR="00743B92" w:rsidRPr="00743B92">
        <w:rPr>
          <w:rFonts w:ascii="Times New Roman" w:hAnsi="Times New Roman" w:cs="Times New Roman"/>
          <w:sz w:val="28"/>
          <w:szCs w:val="28"/>
          <w:lang w:val="uk-UA"/>
        </w:rPr>
        <w:t>будівництва індивідуальних гаражів</w:t>
      </w:r>
      <w:r w:rsidR="00743B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0E3E3E">
        <w:rPr>
          <w:rFonts w:ascii="Times New Roman" w:hAnsi="Times New Roman" w:cs="Times New Roman"/>
          <w:sz w:val="28"/>
          <w:szCs w:val="28"/>
          <w:lang w:val="uk-UA"/>
        </w:rPr>
        <w:t>на території с. Приморськ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 </w:t>
      </w:r>
      <w:r w:rsidRPr="000E3E3E">
        <w:rPr>
          <w:rFonts w:ascii="Times New Roman" w:hAnsi="Times New Roman" w:cs="Times New Roman"/>
          <w:sz w:val="28"/>
          <w:szCs w:val="28"/>
          <w:lang w:val="uk-UA"/>
        </w:rPr>
        <w:t xml:space="preserve">Кілійського району Одеської області та передати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743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43B92">
        <w:rPr>
          <w:rFonts w:ascii="Times New Roman" w:hAnsi="Times New Roman" w:cs="Times New Roman"/>
          <w:sz w:val="28"/>
          <w:szCs w:val="28"/>
          <w:lang w:val="uk-UA"/>
        </w:rPr>
        <w:t>Блінникову</w:t>
      </w:r>
      <w:proofErr w:type="spellEnd"/>
      <w:r w:rsidR="00743B92">
        <w:rPr>
          <w:rFonts w:ascii="Times New Roman" w:hAnsi="Times New Roman" w:cs="Times New Roman"/>
          <w:sz w:val="28"/>
          <w:szCs w:val="28"/>
          <w:lang w:val="uk-UA"/>
        </w:rPr>
        <w:t xml:space="preserve"> Геннадію Григоровичу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E3E3E">
        <w:rPr>
          <w:rFonts w:ascii="Times New Roman" w:hAnsi="Times New Roman" w:cs="Times New Roman"/>
          <w:sz w:val="28"/>
          <w:szCs w:val="28"/>
          <w:lang w:val="uk-UA"/>
        </w:rPr>
        <w:t xml:space="preserve"> ідентифікаційний </w:t>
      </w:r>
      <w:r w:rsidRPr="004A2DF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номер -, земельну</w:t>
      </w:r>
      <w:r w:rsidRPr="000E3E3E">
        <w:rPr>
          <w:rFonts w:ascii="Times New Roman" w:hAnsi="Times New Roman" w:cs="Times New Roman"/>
          <w:sz w:val="28"/>
          <w:szCs w:val="28"/>
          <w:lang w:val="uk-UA"/>
        </w:rPr>
        <w:t xml:space="preserve"> ділянку  загальною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743B92">
        <w:rPr>
          <w:rFonts w:ascii="Times New Roman" w:hAnsi="Times New Roman" w:cs="Times New Roman"/>
          <w:sz w:val="28"/>
          <w:szCs w:val="28"/>
          <w:lang w:val="uk-UA"/>
        </w:rPr>
        <w:t>01</w:t>
      </w: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Pr="000E3E3E">
        <w:rPr>
          <w:rFonts w:ascii="Times New Roman" w:hAnsi="Times New Roman" w:cs="Times New Roman"/>
          <w:sz w:val="28"/>
          <w:szCs w:val="28"/>
          <w:lang w:val="uk-UA"/>
        </w:rPr>
        <w:t xml:space="preserve"> га (кадастровий номер земельної ділянки 5122383000:02:001:</w:t>
      </w:r>
      <w:r>
        <w:rPr>
          <w:rFonts w:ascii="Times New Roman" w:hAnsi="Times New Roman" w:cs="Times New Roman"/>
          <w:sz w:val="28"/>
          <w:szCs w:val="28"/>
          <w:lang w:val="uk-UA"/>
        </w:rPr>
        <w:t>154</w:t>
      </w:r>
      <w:r w:rsidR="00743B9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0E3E3E">
        <w:rPr>
          <w:rFonts w:ascii="Times New Roman" w:hAnsi="Times New Roman" w:cs="Times New Roman"/>
          <w:sz w:val="28"/>
          <w:szCs w:val="28"/>
          <w:lang w:val="uk-UA"/>
        </w:rPr>
        <w:t xml:space="preserve">) для </w:t>
      </w:r>
      <w:r w:rsidR="00743B92" w:rsidRPr="00743B92">
        <w:rPr>
          <w:rFonts w:ascii="Times New Roman" w:hAnsi="Times New Roman" w:cs="Times New Roman"/>
          <w:sz w:val="28"/>
          <w:szCs w:val="28"/>
          <w:lang w:val="uk-UA"/>
        </w:rPr>
        <w:t>будівництва індивідуальних гаражів</w:t>
      </w:r>
      <w:r w:rsidR="00743B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0E3E3E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с. Приморськ</w:t>
      </w:r>
      <w:r w:rsidR="00743B92">
        <w:rPr>
          <w:rFonts w:ascii="Times New Roman" w:hAnsi="Times New Roman" w:cs="Times New Roman"/>
          <w:sz w:val="28"/>
          <w:szCs w:val="28"/>
          <w:lang w:val="uk-UA"/>
        </w:rPr>
        <w:t xml:space="preserve">е </w:t>
      </w:r>
      <w:r w:rsidRPr="000E3E3E">
        <w:rPr>
          <w:rFonts w:ascii="Times New Roman" w:hAnsi="Times New Roman" w:cs="Times New Roman"/>
          <w:sz w:val="28"/>
          <w:szCs w:val="28"/>
          <w:lang w:val="uk-UA"/>
        </w:rPr>
        <w:t xml:space="preserve"> Кілійського району Одеської області.</w:t>
      </w:r>
    </w:p>
    <w:p w:rsidR="00784C74" w:rsidRDefault="00784C74" w:rsidP="00784C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Зареєструвати гр. </w:t>
      </w:r>
      <w:proofErr w:type="spellStart"/>
      <w:r w:rsidR="00743B92">
        <w:rPr>
          <w:rFonts w:ascii="Times New Roman" w:hAnsi="Times New Roman" w:cs="Times New Roman"/>
          <w:sz w:val="28"/>
          <w:szCs w:val="28"/>
          <w:lang w:val="uk-UA"/>
        </w:rPr>
        <w:t>Блінникову</w:t>
      </w:r>
      <w:proofErr w:type="spellEnd"/>
      <w:r w:rsidR="00743B92">
        <w:rPr>
          <w:rFonts w:ascii="Times New Roman" w:hAnsi="Times New Roman" w:cs="Times New Roman"/>
          <w:sz w:val="28"/>
          <w:szCs w:val="28"/>
          <w:lang w:val="uk-UA"/>
        </w:rPr>
        <w:t xml:space="preserve"> Г.Г.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речове право на  земельну ділянку</w:t>
      </w:r>
      <w:r w:rsidRPr="000E3E3E">
        <w:rPr>
          <w:rFonts w:ascii="Times New Roman" w:hAnsi="Times New Roman" w:cs="Times New Roman"/>
          <w:sz w:val="28"/>
          <w:szCs w:val="28"/>
          <w:lang w:val="uk-UA"/>
        </w:rPr>
        <w:t xml:space="preserve"> у встановленому законодавством порядку.</w:t>
      </w:r>
    </w:p>
    <w:p w:rsidR="00784C74" w:rsidRPr="000E3E3E" w:rsidRDefault="00784C74" w:rsidP="00784C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0E3E3E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комісію Приморської сільської ради з земельних питань, архітектури, містобудування, благоустрою і охорони  навколишнього середовища (</w:t>
      </w:r>
      <w:r>
        <w:rPr>
          <w:rFonts w:ascii="Times New Roman" w:hAnsi="Times New Roman" w:cs="Times New Roman"/>
          <w:sz w:val="28"/>
          <w:szCs w:val="28"/>
          <w:lang w:val="uk-UA"/>
        </w:rPr>
        <w:t>Комарова Н.П.).</w:t>
      </w:r>
    </w:p>
    <w:p w:rsidR="00784C74" w:rsidRPr="00E132B5" w:rsidRDefault="00784C74" w:rsidP="00784C74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32B5">
        <w:rPr>
          <w:rFonts w:ascii="Times New Roman" w:hAnsi="Times New Roman" w:cs="Times New Roman"/>
          <w:b/>
          <w:sz w:val="28"/>
          <w:szCs w:val="28"/>
          <w:lang w:val="uk-UA"/>
        </w:rPr>
        <w:t>Приморський сільський голова                                           С.І. Іванов</w:t>
      </w:r>
    </w:p>
    <w:p w:rsidR="00097938" w:rsidRPr="00A84D74" w:rsidRDefault="00097938" w:rsidP="00097938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Pr="00A84D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Pr="00A84D74">
        <w:rPr>
          <w:rFonts w:ascii="Times New Roman" w:hAnsi="Times New Roman" w:cs="Times New Roman"/>
          <w:sz w:val="28"/>
          <w:szCs w:val="28"/>
          <w:lang w:val="uk-UA"/>
        </w:rPr>
        <w:object w:dxaOrig="621" w:dyaOrig="721">
          <v:shape id="_x0000_i1045" type="#_x0000_t75" style="width:54pt;height:57.75pt" o:ole="" fillcolor="window">
            <v:imagedata r:id="rId6" o:title=""/>
          </v:shape>
          <o:OLEObject Type="Embed" ProgID="Word.Picture.8" ShapeID="_x0000_i1045" DrawAspect="Content" ObjectID="_1610520791" r:id="rId27"/>
        </w:object>
      </w:r>
      <w:r w:rsidRPr="00A84D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097938" w:rsidRPr="00A84D74" w:rsidRDefault="00097938" w:rsidP="000979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097938" w:rsidRPr="00A84D74" w:rsidRDefault="00097938" w:rsidP="0009793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097938" w:rsidRPr="00A84D74" w:rsidRDefault="00097938" w:rsidP="000979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Ind w:w="-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4A0"/>
      </w:tblPr>
      <w:tblGrid>
        <w:gridCol w:w="9233"/>
      </w:tblGrid>
      <w:tr w:rsidR="00097938" w:rsidRPr="000A3BC1" w:rsidTr="00511870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097938" w:rsidRPr="00A84D74" w:rsidRDefault="00097938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вул..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Центральна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,13 а, с. Приморське, Кілійський район, Одеська область, 68350 тел.(04843) 34-6-49, 34-7-17,  факс (04843) 34-6-49 код  ЄДРПОУ  04379522</w:t>
            </w:r>
          </w:p>
          <w:p w:rsidR="00097938" w:rsidRPr="00A84D74" w:rsidRDefault="00097938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097938" w:rsidRPr="00A84D74" w:rsidRDefault="00097938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097938" w:rsidRPr="00A84D74" w:rsidRDefault="00097938" w:rsidP="00097938">
      <w:pPr>
        <w:pStyle w:val="1"/>
        <w:tabs>
          <w:tab w:val="center" w:pos="4677"/>
        </w:tabs>
      </w:pPr>
      <w:r w:rsidRPr="00A84D74">
        <w:t xml:space="preserve">Р І Ш Е Н </w:t>
      </w:r>
      <w:proofErr w:type="spellStart"/>
      <w:r w:rsidRPr="00A84D74">
        <w:t>Н</w:t>
      </w:r>
      <w:proofErr w:type="spellEnd"/>
      <w:r w:rsidRPr="00A84D74">
        <w:t xml:space="preserve"> Я</w:t>
      </w:r>
    </w:p>
    <w:p w:rsidR="00097938" w:rsidRDefault="00097938" w:rsidP="00097938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11.05.2018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36</w:t>
      </w:r>
      <w:r w:rsidR="00185DA2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</w:p>
    <w:p w:rsidR="00097938" w:rsidRDefault="00097938" w:rsidP="00097938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85DA2" w:rsidRPr="00345656" w:rsidRDefault="00185DA2" w:rsidP="00185DA2">
      <w:pPr>
        <w:pStyle w:val="a4"/>
        <w:tabs>
          <w:tab w:val="left" w:pos="9214"/>
        </w:tabs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45656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дозволу на розроблення проекту землеустрою щодо відведення земельної ділянки у власність для ведення садівництва на території с. Приморське Кілійський район Одеська область</w:t>
      </w:r>
    </w:p>
    <w:p w:rsidR="00185DA2" w:rsidRPr="00900F45" w:rsidRDefault="00185DA2" w:rsidP="00185DA2">
      <w:pPr>
        <w:pStyle w:val="a4"/>
        <w:tabs>
          <w:tab w:val="left" w:pos="9214"/>
        </w:tabs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85DA2" w:rsidRPr="00900F45" w:rsidRDefault="00185DA2" w:rsidP="00185DA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F45">
        <w:rPr>
          <w:rFonts w:ascii="Times New Roman" w:hAnsi="Times New Roman" w:cs="Times New Roman"/>
          <w:sz w:val="28"/>
          <w:szCs w:val="28"/>
          <w:lang w:val="uk-UA"/>
        </w:rPr>
        <w:t>Розглянувши заяви  громадян України щодо надання дозволу  на розроблення проекту землеустрою щодо відведення земельної ділянки у власність для ведення садівництва на території с. Приморськ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900F45">
        <w:rPr>
          <w:rFonts w:ascii="Times New Roman" w:hAnsi="Times New Roman" w:cs="Times New Roman"/>
          <w:sz w:val="28"/>
          <w:szCs w:val="28"/>
          <w:lang w:val="uk-UA"/>
        </w:rPr>
        <w:t xml:space="preserve"> Кілійського району Одеської області, керуючись  ст.26 Закону України «Про місцеве самоврядування в Україні», ст.12, 118, 121  Земельного кодексу України,   Приморська сільська рада </w:t>
      </w:r>
    </w:p>
    <w:p w:rsidR="00185DA2" w:rsidRDefault="00185DA2" w:rsidP="00185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85DA2" w:rsidRPr="000D3546" w:rsidRDefault="00185DA2" w:rsidP="00185D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35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ВИРІШИЛА:       </w:t>
      </w:r>
    </w:p>
    <w:p w:rsidR="00185DA2" w:rsidRPr="00900F45" w:rsidRDefault="00185DA2" w:rsidP="00185DA2">
      <w:pPr>
        <w:pStyle w:val="a3"/>
        <w:numPr>
          <w:ilvl w:val="0"/>
          <w:numId w:val="1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F45">
        <w:rPr>
          <w:rFonts w:ascii="Times New Roman" w:hAnsi="Times New Roman" w:cs="Times New Roman"/>
          <w:sz w:val="28"/>
          <w:szCs w:val="28"/>
          <w:lang w:val="uk-UA"/>
        </w:rPr>
        <w:t>Надати дозвіл на розробку  проекту землеустрою щодо відведення земельної ділянки  у власність    для ведення садівництва   на території с. Приморськ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900F45">
        <w:rPr>
          <w:rFonts w:ascii="Times New Roman" w:hAnsi="Times New Roman" w:cs="Times New Roman"/>
          <w:sz w:val="28"/>
          <w:szCs w:val="28"/>
          <w:lang w:val="uk-UA"/>
        </w:rPr>
        <w:t xml:space="preserve"> Кілійського району Одеської області наступним громадянам:</w:t>
      </w:r>
    </w:p>
    <w:p w:rsidR="00185DA2" w:rsidRDefault="00185DA2" w:rsidP="00185DA2">
      <w:pPr>
        <w:pStyle w:val="a3"/>
        <w:spacing w:after="0" w:line="240" w:lineRule="auto"/>
        <w:ind w:left="0" w:firstLine="141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F45">
        <w:rPr>
          <w:rFonts w:ascii="Times New Roman" w:hAnsi="Times New Roman" w:cs="Times New Roman"/>
          <w:sz w:val="28"/>
          <w:szCs w:val="28"/>
          <w:lang w:val="uk-UA"/>
        </w:rPr>
        <w:t xml:space="preserve">1.1 </w:t>
      </w:r>
      <w:proofErr w:type="spellStart"/>
      <w:r w:rsidR="00D76030">
        <w:rPr>
          <w:rFonts w:ascii="Times New Roman" w:hAnsi="Times New Roman" w:cs="Times New Roman"/>
          <w:sz w:val="28"/>
          <w:szCs w:val="28"/>
          <w:lang w:val="uk-UA"/>
        </w:rPr>
        <w:t>Голубенку</w:t>
      </w:r>
      <w:proofErr w:type="spellEnd"/>
      <w:r w:rsidR="00D76030">
        <w:rPr>
          <w:rFonts w:ascii="Times New Roman" w:hAnsi="Times New Roman" w:cs="Times New Roman"/>
          <w:sz w:val="28"/>
          <w:szCs w:val="28"/>
          <w:lang w:val="uk-UA"/>
        </w:rPr>
        <w:t xml:space="preserve"> Олексію Валерійовичу</w:t>
      </w:r>
      <w:r w:rsidRPr="00900F45">
        <w:rPr>
          <w:rFonts w:ascii="Times New Roman" w:hAnsi="Times New Roman" w:cs="Times New Roman"/>
          <w:sz w:val="28"/>
          <w:szCs w:val="28"/>
          <w:lang w:val="uk-UA"/>
        </w:rPr>
        <w:t>, ідентифікаційний номер -, земельну ділянку площею 0,1</w:t>
      </w:r>
      <w:r w:rsidR="00D76030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900F45">
        <w:rPr>
          <w:rFonts w:ascii="Times New Roman" w:hAnsi="Times New Roman" w:cs="Times New Roman"/>
          <w:sz w:val="28"/>
          <w:szCs w:val="28"/>
          <w:lang w:val="uk-UA"/>
        </w:rPr>
        <w:t>00 га   для ведення садівни</w:t>
      </w:r>
      <w:r>
        <w:rPr>
          <w:rFonts w:ascii="Times New Roman" w:hAnsi="Times New Roman" w:cs="Times New Roman"/>
          <w:sz w:val="28"/>
          <w:szCs w:val="28"/>
          <w:lang w:val="uk-UA"/>
        </w:rPr>
        <w:t>цтва  на території с. Приморське</w:t>
      </w:r>
      <w:r w:rsidRPr="00900F45">
        <w:rPr>
          <w:rFonts w:ascii="Times New Roman" w:hAnsi="Times New Roman" w:cs="Times New Roman"/>
          <w:sz w:val="28"/>
          <w:szCs w:val="28"/>
          <w:lang w:val="uk-UA"/>
        </w:rPr>
        <w:t xml:space="preserve"> Кілійського району Одеської області;</w:t>
      </w:r>
    </w:p>
    <w:p w:rsidR="00185DA2" w:rsidRDefault="00185DA2" w:rsidP="00185DA2">
      <w:pPr>
        <w:pStyle w:val="a3"/>
        <w:spacing w:after="0" w:line="240" w:lineRule="auto"/>
        <w:ind w:left="0" w:firstLine="141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 </w:t>
      </w:r>
      <w:r w:rsidR="00625391">
        <w:rPr>
          <w:rFonts w:ascii="Times New Roman" w:hAnsi="Times New Roman" w:cs="Times New Roman"/>
          <w:sz w:val="28"/>
          <w:szCs w:val="28"/>
          <w:lang w:val="uk-UA"/>
        </w:rPr>
        <w:t>Шамраєві Анатолію Павловичу</w:t>
      </w:r>
      <w:r w:rsidRPr="00900F45">
        <w:rPr>
          <w:rFonts w:ascii="Times New Roman" w:hAnsi="Times New Roman" w:cs="Times New Roman"/>
          <w:sz w:val="28"/>
          <w:szCs w:val="28"/>
          <w:lang w:val="uk-UA"/>
        </w:rPr>
        <w:t>, ідентифікаційний номер -, земельну ділянку площею 0,1</w:t>
      </w:r>
      <w:r w:rsidR="0062539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900F45">
        <w:rPr>
          <w:rFonts w:ascii="Times New Roman" w:hAnsi="Times New Roman" w:cs="Times New Roman"/>
          <w:sz w:val="28"/>
          <w:szCs w:val="28"/>
          <w:lang w:val="uk-UA"/>
        </w:rPr>
        <w:t>00 га   для ведення садівни</w:t>
      </w:r>
      <w:r>
        <w:rPr>
          <w:rFonts w:ascii="Times New Roman" w:hAnsi="Times New Roman" w:cs="Times New Roman"/>
          <w:sz w:val="28"/>
          <w:szCs w:val="28"/>
          <w:lang w:val="uk-UA"/>
        </w:rPr>
        <w:t>цтва  на території с. Приморське</w:t>
      </w:r>
      <w:r w:rsidRPr="00900F45">
        <w:rPr>
          <w:rFonts w:ascii="Times New Roman" w:hAnsi="Times New Roman" w:cs="Times New Roman"/>
          <w:sz w:val="28"/>
          <w:szCs w:val="28"/>
          <w:lang w:val="uk-UA"/>
        </w:rPr>
        <w:t xml:space="preserve"> Кілійського району Одеської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85DA2" w:rsidRDefault="00185DA2" w:rsidP="00185DA2">
      <w:pPr>
        <w:pStyle w:val="a3"/>
        <w:spacing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335683">
        <w:rPr>
          <w:rFonts w:ascii="Times New Roman" w:hAnsi="Times New Roman" w:cs="Times New Roman"/>
          <w:sz w:val="28"/>
          <w:szCs w:val="28"/>
          <w:lang w:val="uk-UA"/>
        </w:rPr>
        <w:t xml:space="preserve">Зобов’язати громадян   замовити в землевпорядній організації виготовлення проекту землеустрою та  надати його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625391">
        <w:rPr>
          <w:rFonts w:ascii="Times New Roman" w:hAnsi="Times New Roman" w:cs="Times New Roman"/>
          <w:sz w:val="28"/>
          <w:szCs w:val="28"/>
          <w:lang w:val="uk-UA"/>
        </w:rPr>
        <w:t>11.05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.2019 року </w:t>
      </w:r>
      <w:r w:rsidRPr="00335683">
        <w:rPr>
          <w:rFonts w:ascii="Times New Roman" w:hAnsi="Times New Roman" w:cs="Times New Roman"/>
          <w:sz w:val="28"/>
          <w:szCs w:val="28"/>
          <w:lang w:val="uk-UA"/>
        </w:rPr>
        <w:t xml:space="preserve">для розгляду та затвердження на сесію в установленому законом порядку.   </w:t>
      </w:r>
    </w:p>
    <w:p w:rsidR="00185DA2" w:rsidRPr="002E0083" w:rsidRDefault="00185DA2" w:rsidP="00185DA2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2E0083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 даного рішення покласти на постійну комісію Приморської сільської ради із земельних питань, архітектури, містобудування, благоустрою і охорони навколишнього середовища ( Комарова Н.П.)</w:t>
      </w:r>
    </w:p>
    <w:p w:rsidR="00097938" w:rsidRPr="00E132B5" w:rsidRDefault="00097938" w:rsidP="0009793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32B5">
        <w:rPr>
          <w:rFonts w:ascii="Times New Roman" w:hAnsi="Times New Roman" w:cs="Times New Roman"/>
          <w:b/>
          <w:sz w:val="28"/>
          <w:szCs w:val="28"/>
          <w:lang w:val="uk-UA"/>
        </w:rPr>
        <w:t>Приморський сільський голова                                           С.І. Іванов</w:t>
      </w:r>
    </w:p>
    <w:p w:rsidR="00097938" w:rsidRPr="00A84D74" w:rsidRDefault="00DA11F6" w:rsidP="00097938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Pr="00A84D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0212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979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7938" w:rsidRPr="00A84D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793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  <w:r w:rsidR="00097938" w:rsidRPr="00A84D74">
        <w:rPr>
          <w:rFonts w:ascii="Times New Roman" w:hAnsi="Times New Roman" w:cs="Times New Roman"/>
          <w:sz w:val="28"/>
          <w:szCs w:val="28"/>
          <w:lang w:val="uk-UA"/>
        </w:rPr>
        <w:object w:dxaOrig="621" w:dyaOrig="721">
          <v:shape id="_x0000_i1046" type="#_x0000_t75" style="width:54pt;height:57.75pt" o:ole="" fillcolor="window">
            <v:imagedata r:id="rId6" o:title=""/>
          </v:shape>
          <o:OLEObject Type="Embed" ProgID="Word.Picture.8" ShapeID="_x0000_i1046" DrawAspect="Content" ObjectID="_1610520792" r:id="rId28"/>
        </w:object>
      </w:r>
      <w:r w:rsidR="00097938" w:rsidRPr="00A84D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097938" w:rsidRPr="00A84D74" w:rsidRDefault="00097938" w:rsidP="000979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097938" w:rsidRPr="00A84D74" w:rsidRDefault="00097938" w:rsidP="0009793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097938" w:rsidRPr="00A84D74" w:rsidRDefault="00097938" w:rsidP="000979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Ind w:w="-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4A0"/>
      </w:tblPr>
      <w:tblGrid>
        <w:gridCol w:w="9233"/>
      </w:tblGrid>
      <w:tr w:rsidR="00097938" w:rsidRPr="000A3BC1" w:rsidTr="00511870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097938" w:rsidRPr="00A84D74" w:rsidRDefault="00097938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вул..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Центральна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,13 а, с. Приморське, Кілійський район, Одеська область, 68350 тел.(04843) 34-6-49, 34-7-17,  факс (04843) 34-6-49 код  ЄДРПОУ  04379522</w:t>
            </w:r>
          </w:p>
          <w:p w:rsidR="00097938" w:rsidRPr="00A84D74" w:rsidRDefault="00097938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097938" w:rsidRPr="00A84D74" w:rsidRDefault="00097938" w:rsidP="005118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097938" w:rsidRPr="00A84D74" w:rsidRDefault="00097938" w:rsidP="00097938">
      <w:pPr>
        <w:pStyle w:val="1"/>
        <w:tabs>
          <w:tab w:val="center" w:pos="4677"/>
        </w:tabs>
      </w:pPr>
      <w:r w:rsidRPr="00A84D74">
        <w:t xml:space="preserve">Р І Ш Е Н </w:t>
      </w:r>
      <w:proofErr w:type="spellStart"/>
      <w:r w:rsidRPr="00A84D74">
        <w:t>Н</w:t>
      </w:r>
      <w:proofErr w:type="spellEnd"/>
      <w:r w:rsidRPr="00A84D74">
        <w:t xml:space="preserve"> Я</w:t>
      </w:r>
    </w:p>
    <w:p w:rsidR="00097938" w:rsidRDefault="00097938" w:rsidP="00097938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11.05.2018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36</w:t>
      </w:r>
      <w:r w:rsidR="00511870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</w:p>
    <w:p w:rsidR="00097938" w:rsidRDefault="00097938" w:rsidP="00097938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11870" w:rsidRPr="00BC2E74" w:rsidRDefault="00511870" w:rsidP="00511870">
      <w:pPr>
        <w:pStyle w:val="a4"/>
        <w:ind w:right="467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C2E74">
        <w:rPr>
          <w:rFonts w:ascii="Times New Roman" w:hAnsi="Times New Roman"/>
          <w:b/>
          <w:sz w:val="24"/>
          <w:szCs w:val="24"/>
          <w:lang w:val="uk-UA"/>
        </w:rPr>
        <w:t>Про надання дозволу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BC2E74">
        <w:rPr>
          <w:rFonts w:ascii="Times New Roman" w:hAnsi="Times New Roman"/>
          <w:b/>
          <w:sz w:val="24"/>
          <w:szCs w:val="24"/>
          <w:lang w:val="uk-UA"/>
        </w:rPr>
        <w:t>на розроб</w:t>
      </w:r>
      <w:r>
        <w:rPr>
          <w:rFonts w:ascii="Times New Roman" w:hAnsi="Times New Roman"/>
          <w:b/>
          <w:sz w:val="24"/>
          <w:szCs w:val="24"/>
          <w:lang w:val="uk-UA"/>
        </w:rPr>
        <w:t>ку</w:t>
      </w:r>
      <w:r w:rsidRPr="00BC2E74">
        <w:rPr>
          <w:rFonts w:ascii="Times New Roman" w:hAnsi="Times New Roman"/>
          <w:b/>
          <w:sz w:val="24"/>
          <w:szCs w:val="24"/>
          <w:lang w:val="uk-UA"/>
        </w:rPr>
        <w:t xml:space="preserve"> детального плану території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для розміщення </w:t>
      </w:r>
      <w:r w:rsidRPr="00BC2E74">
        <w:rPr>
          <w:rFonts w:ascii="Times New Roman" w:hAnsi="Times New Roman"/>
          <w:b/>
          <w:sz w:val="24"/>
          <w:szCs w:val="24"/>
          <w:lang w:val="uk-UA"/>
        </w:rPr>
        <w:t>бази відпочинку «</w:t>
      </w:r>
      <w:proofErr w:type="spellStart"/>
      <w:r w:rsidR="00EF5DCC">
        <w:rPr>
          <w:rFonts w:ascii="Times New Roman" w:hAnsi="Times New Roman"/>
          <w:b/>
          <w:sz w:val="24"/>
          <w:szCs w:val="24"/>
          <w:lang w:val="uk-UA"/>
        </w:rPr>
        <w:t>Сонік</w:t>
      </w:r>
      <w:proofErr w:type="spellEnd"/>
      <w:r w:rsidRPr="00BC2E74">
        <w:rPr>
          <w:rFonts w:ascii="Times New Roman" w:hAnsi="Times New Roman"/>
          <w:b/>
          <w:sz w:val="24"/>
          <w:szCs w:val="24"/>
          <w:lang w:val="uk-UA"/>
        </w:rPr>
        <w:t>» на території с. Прим</w:t>
      </w:r>
      <w:r>
        <w:rPr>
          <w:rFonts w:ascii="Times New Roman" w:hAnsi="Times New Roman"/>
          <w:b/>
          <w:sz w:val="24"/>
          <w:szCs w:val="24"/>
          <w:lang w:val="uk-UA"/>
        </w:rPr>
        <w:t>орськ</w:t>
      </w:r>
      <w:r w:rsidR="00EF5DCC">
        <w:rPr>
          <w:rFonts w:ascii="Times New Roman" w:hAnsi="Times New Roman"/>
          <w:b/>
          <w:sz w:val="24"/>
          <w:szCs w:val="24"/>
          <w:lang w:val="uk-UA"/>
        </w:rPr>
        <w:t>е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Кілійського району Одеської області</w:t>
      </w:r>
    </w:p>
    <w:p w:rsidR="00511870" w:rsidRPr="00BC2E74" w:rsidRDefault="00511870" w:rsidP="00511870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11870" w:rsidRPr="00BC2E74" w:rsidRDefault="00511870" w:rsidP="00511870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BC2E74">
        <w:rPr>
          <w:rFonts w:ascii="Times New Roman" w:hAnsi="Times New Roman"/>
          <w:sz w:val="28"/>
          <w:szCs w:val="28"/>
          <w:lang w:val="uk-UA"/>
        </w:rPr>
        <w:tab/>
        <w:t xml:space="preserve">Розглянувши </w:t>
      </w:r>
      <w:r>
        <w:rPr>
          <w:rFonts w:ascii="Times New Roman" w:hAnsi="Times New Roman"/>
          <w:sz w:val="28"/>
          <w:szCs w:val="28"/>
          <w:lang w:val="uk-UA"/>
        </w:rPr>
        <w:t xml:space="preserve">клопотання </w:t>
      </w:r>
      <w:r w:rsidRPr="00BC2E74">
        <w:rPr>
          <w:rFonts w:ascii="Times New Roman" w:hAnsi="Times New Roman"/>
          <w:sz w:val="28"/>
          <w:szCs w:val="28"/>
          <w:lang w:val="uk-UA"/>
        </w:rPr>
        <w:t xml:space="preserve"> з додатками </w:t>
      </w:r>
      <w:r w:rsidR="00EF5DCC">
        <w:rPr>
          <w:rFonts w:ascii="Times New Roman" w:hAnsi="Times New Roman"/>
          <w:sz w:val="28"/>
          <w:szCs w:val="28"/>
          <w:lang w:val="uk-UA"/>
        </w:rPr>
        <w:t xml:space="preserve">Державного навчального закладу «Кілійський професійний ліцей» </w:t>
      </w:r>
      <w:r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BC2E74">
        <w:rPr>
          <w:rFonts w:ascii="Times New Roman" w:hAnsi="Times New Roman"/>
          <w:sz w:val="28"/>
          <w:szCs w:val="28"/>
          <w:lang w:val="uk-UA"/>
        </w:rPr>
        <w:t xml:space="preserve"> керуючись ст. 26 Закону України «Про місцеве самовр</w:t>
      </w:r>
      <w:r>
        <w:rPr>
          <w:rFonts w:ascii="Times New Roman" w:hAnsi="Times New Roman"/>
          <w:sz w:val="28"/>
          <w:szCs w:val="28"/>
          <w:lang w:val="uk-UA"/>
        </w:rPr>
        <w:t>ядування в Україні», ст.ст. 17, 21, 25</w:t>
      </w:r>
      <w:r w:rsidRPr="00BC2E74">
        <w:rPr>
          <w:rFonts w:ascii="Times New Roman" w:hAnsi="Times New Roman"/>
          <w:sz w:val="28"/>
          <w:szCs w:val="28"/>
          <w:lang w:val="uk-UA"/>
        </w:rPr>
        <w:t xml:space="preserve"> Закону України «Про регулювання містобудівної діяльності»,</w:t>
      </w:r>
      <w:r>
        <w:rPr>
          <w:rFonts w:ascii="Times New Roman" w:hAnsi="Times New Roman"/>
          <w:sz w:val="28"/>
          <w:szCs w:val="28"/>
          <w:lang w:val="uk-UA"/>
        </w:rPr>
        <w:t xml:space="preserve"> відповідно до Наказу Міністерства регіонального розвитку, будівництва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житлово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– комунального господарства України від 16.11.2011 р. №290 «Про затвердження порядку розроблення містобудівної документації», та з метою впорядкування території рекреаційної зони с. Приморськ</w:t>
      </w:r>
      <w:r w:rsidR="00EF5DCC"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BC2E74">
        <w:rPr>
          <w:rFonts w:ascii="Times New Roman" w:hAnsi="Times New Roman"/>
          <w:sz w:val="28"/>
          <w:szCs w:val="28"/>
          <w:lang w:val="uk-UA"/>
        </w:rPr>
        <w:t xml:space="preserve"> Приморська сільська рада</w:t>
      </w:r>
    </w:p>
    <w:p w:rsidR="00511870" w:rsidRPr="00BC2E74" w:rsidRDefault="00511870" w:rsidP="00511870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BC2E74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511870" w:rsidRDefault="00511870" w:rsidP="00511870">
      <w:pPr>
        <w:pStyle w:val="a4"/>
        <w:numPr>
          <w:ilvl w:val="0"/>
          <w:numId w:val="13"/>
        </w:num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BC2E74">
        <w:rPr>
          <w:rFonts w:ascii="Times New Roman" w:hAnsi="Times New Roman"/>
          <w:sz w:val="28"/>
          <w:szCs w:val="28"/>
          <w:lang w:val="uk-UA"/>
        </w:rPr>
        <w:t xml:space="preserve">Надати </w:t>
      </w:r>
      <w:r w:rsidRPr="00517F73">
        <w:rPr>
          <w:rFonts w:ascii="Times New Roman" w:hAnsi="Times New Roman"/>
          <w:sz w:val="28"/>
          <w:szCs w:val="28"/>
          <w:lang w:val="uk-UA"/>
        </w:rPr>
        <w:t>дозвіл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17F73">
        <w:rPr>
          <w:rFonts w:ascii="Times New Roman" w:hAnsi="Times New Roman"/>
          <w:sz w:val="28"/>
          <w:szCs w:val="28"/>
          <w:lang w:val="uk-UA"/>
        </w:rPr>
        <w:t xml:space="preserve"> на розроблення детального плану території </w:t>
      </w:r>
      <w:r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Pr="00517F73">
        <w:rPr>
          <w:rFonts w:ascii="Times New Roman" w:hAnsi="Times New Roman"/>
          <w:sz w:val="28"/>
          <w:szCs w:val="28"/>
          <w:lang w:val="uk-UA"/>
        </w:rPr>
        <w:t>розміщення бази відпочинку «</w:t>
      </w:r>
      <w:proofErr w:type="spellStart"/>
      <w:r w:rsidR="00EF5DCC">
        <w:rPr>
          <w:rFonts w:ascii="Times New Roman" w:hAnsi="Times New Roman"/>
          <w:sz w:val="28"/>
          <w:szCs w:val="28"/>
          <w:lang w:val="uk-UA"/>
        </w:rPr>
        <w:t>Сонік</w:t>
      </w:r>
      <w:proofErr w:type="spellEnd"/>
      <w:r w:rsidRPr="00517F73">
        <w:rPr>
          <w:rFonts w:ascii="Times New Roman" w:hAnsi="Times New Roman"/>
          <w:sz w:val="28"/>
          <w:szCs w:val="28"/>
          <w:lang w:val="uk-UA"/>
        </w:rPr>
        <w:t>» на території с. Приморськ</w:t>
      </w:r>
      <w:r w:rsidR="00EF5DCC"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517F73">
        <w:rPr>
          <w:rFonts w:ascii="Times New Roman" w:hAnsi="Times New Roman"/>
          <w:sz w:val="28"/>
          <w:szCs w:val="28"/>
          <w:lang w:val="uk-UA"/>
        </w:rPr>
        <w:t xml:space="preserve"> на земельній ділянці площею 0,</w:t>
      </w:r>
      <w:r w:rsidR="00EF5DCC">
        <w:rPr>
          <w:rFonts w:ascii="Times New Roman" w:hAnsi="Times New Roman"/>
          <w:sz w:val="28"/>
          <w:szCs w:val="28"/>
          <w:lang w:val="uk-UA"/>
        </w:rPr>
        <w:t>1053</w:t>
      </w:r>
      <w:r w:rsidRPr="00517F73">
        <w:rPr>
          <w:rFonts w:ascii="Times New Roman" w:hAnsi="Times New Roman"/>
          <w:sz w:val="28"/>
          <w:szCs w:val="28"/>
          <w:lang w:val="uk-UA"/>
        </w:rPr>
        <w:t xml:space="preserve"> га.</w:t>
      </w:r>
    </w:p>
    <w:p w:rsidR="00511870" w:rsidRDefault="00511870" w:rsidP="00511870">
      <w:pPr>
        <w:pStyle w:val="a4"/>
        <w:numPr>
          <w:ilvl w:val="0"/>
          <w:numId w:val="13"/>
        </w:num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Покласти функції замовника на розробку детального плану території на виконком Приморської сільської ради.</w:t>
      </w:r>
    </w:p>
    <w:p w:rsidR="00511870" w:rsidRDefault="00511870" w:rsidP="00511870">
      <w:pPr>
        <w:pStyle w:val="a4"/>
        <w:numPr>
          <w:ilvl w:val="0"/>
          <w:numId w:val="13"/>
        </w:num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Фінансування робіт із розроблення детального плану території здійснити за рахунок коштів </w:t>
      </w:r>
      <w:r w:rsidR="00EF5DCC">
        <w:rPr>
          <w:rFonts w:ascii="Times New Roman" w:hAnsi="Times New Roman"/>
          <w:sz w:val="28"/>
          <w:szCs w:val="28"/>
          <w:lang w:val="uk-UA"/>
        </w:rPr>
        <w:t>Державного навчального закладу «Кілійський професійний ліцей».</w:t>
      </w:r>
    </w:p>
    <w:p w:rsidR="00511870" w:rsidRPr="009A1167" w:rsidRDefault="00511870" w:rsidP="00511870">
      <w:pPr>
        <w:pStyle w:val="a4"/>
        <w:numPr>
          <w:ilvl w:val="0"/>
          <w:numId w:val="13"/>
        </w:num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9A1167">
        <w:rPr>
          <w:rFonts w:ascii="Times New Roman" w:hAnsi="Times New Roman"/>
          <w:sz w:val="28"/>
          <w:szCs w:val="28"/>
          <w:lang w:val="uk-UA"/>
        </w:rPr>
        <w:t>Після розроблення, погодження та проведення громадських слухань, подати зазначений детальний план території на затвердження Приморської сільської ради.</w:t>
      </w:r>
    </w:p>
    <w:p w:rsidR="00511870" w:rsidRPr="00517F73" w:rsidRDefault="00511870" w:rsidP="00511870">
      <w:pPr>
        <w:pStyle w:val="a4"/>
        <w:numPr>
          <w:ilvl w:val="0"/>
          <w:numId w:val="13"/>
        </w:num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517F73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постійну комісію Приморської сільської ради із земельних питань, архітектури, містобудування, благоустрою і охорони навколишнього середовища (Скобкін В.І.).</w:t>
      </w:r>
    </w:p>
    <w:p w:rsidR="00097938" w:rsidRDefault="00097938" w:rsidP="0009793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32B5">
        <w:rPr>
          <w:rFonts w:ascii="Times New Roman" w:hAnsi="Times New Roman" w:cs="Times New Roman"/>
          <w:b/>
          <w:sz w:val="28"/>
          <w:szCs w:val="28"/>
          <w:lang w:val="uk-UA"/>
        </w:rPr>
        <w:t>Приморський сільський голова                                           С.І. Іванов</w:t>
      </w:r>
    </w:p>
    <w:p w:rsidR="000B61E2" w:rsidRPr="00A84D74" w:rsidRDefault="000B61E2" w:rsidP="000B61E2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Pr="00A84D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A84D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  <w:r w:rsidRPr="00A84D74">
        <w:rPr>
          <w:rFonts w:ascii="Times New Roman" w:hAnsi="Times New Roman" w:cs="Times New Roman"/>
          <w:sz w:val="28"/>
          <w:szCs w:val="28"/>
          <w:lang w:val="uk-UA"/>
        </w:rPr>
        <w:object w:dxaOrig="621" w:dyaOrig="721">
          <v:shape id="_x0000_i1047" type="#_x0000_t75" style="width:54pt;height:57.75pt" o:ole="" fillcolor="window">
            <v:imagedata r:id="rId6" o:title=""/>
          </v:shape>
          <o:OLEObject Type="Embed" ProgID="Word.Picture.8" ShapeID="_x0000_i1047" DrawAspect="Content" ObjectID="_1610520793" r:id="rId29"/>
        </w:object>
      </w:r>
      <w:r w:rsidRPr="00A84D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0B61E2" w:rsidRPr="00A84D74" w:rsidRDefault="000B61E2" w:rsidP="000B61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0B61E2" w:rsidRPr="00A84D74" w:rsidRDefault="000B61E2" w:rsidP="000B61E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0B61E2" w:rsidRPr="00A84D74" w:rsidRDefault="000B61E2" w:rsidP="000B61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D74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Ind w:w="-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4A0"/>
      </w:tblPr>
      <w:tblGrid>
        <w:gridCol w:w="9233"/>
      </w:tblGrid>
      <w:tr w:rsidR="000B61E2" w:rsidRPr="000A3BC1" w:rsidTr="009D1181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0B61E2" w:rsidRPr="00A84D74" w:rsidRDefault="000B61E2" w:rsidP="009D11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вул..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Центральна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,13 а, с. Приморське, Кілійський район, Одеська область, 68350 тел.(04843) 34-6-49, 34-7-17,  факс (04843) 34-6-49 код  ЄДРПОУ  04379522</w:t>
            </w:r>
          </w:p>
          <w:p w:rsidR="000B61E2" w:rsidRPr="00A84D74" w:rsidRDefault="000B61E2" w:rsidP="009D11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A84D7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0B61E2" w:rsidRPr="00A84D74" w:rsidRDefault="000B61E2" w:rsidP="009D11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0B61E2" w:rsidRPr="00A84D74" w:rsidRDefault="000B61E2" w:rsidP="000B61E2">
      <w:pPr>
        <w:pStyle w:val="1"/>
        <w:tabs>
          <w:tab w:val="center" w:pos="4677"/>
        </w:tabs>
      </w:pPr>
      <w:r w:rsidRPr="00A84D74">
        <w:t xml:space="preserve">Р І Ш Е Н </w:t>
      </w:r>
      <w:proofErr w:type="spellStart"/>
      <w:r w:rsidRPr="00A84D74">
        <w:t>Н</w:t>
      </w:r>
      <w:proofErr w:type="spellEnd"/>
      <w:r w:rsidRPr="00A84D74">
        <w:t xml:space="preserve"> Я</w:t>
      </w:r>
    </w:p>
    <w:p w:rsidR="000B61E2" w:rsidRDefault="000B61E2" w:rsidP="000B61E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11.05.2018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362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</w:p>
    <w:p w:rsidR="000B61E2" w:rsidRDefault="000B61E2" w:rsidP="000B61E2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B61E2" w:rsidRPr="00BC2E74" w:rsidRDefault="000B61E2" w:rsidP="000B61E2">
      <w:pPr>
        <w:pStyle w:val="a4"/>
        <w:ind w:right="467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C2E74">
        <w:rPr>
          <w:rFonts w:ascii="Times New Roman" w:hAnsi="Times New Roman"/>
          <w:b/>
          <w:sz w:val="24"/>
          <w:szCs w:val="24"/>
          <w:lang w:val="uk-UA"/>
        </w:rPr>
        <w:t>Про надання дозволу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BC2E74">
        <w:rPr>
          <w:rFonts w:ascii="Times New Roman" w:hAnsi="Times New Roman"/>
          <w:b/>
          <w:sz w:val="24"/>
          <w:szCs w:val="24"/>
          <w:lang w:val="uk-UA"/>
        </w:rPr>
        <w:t>на розроб</w:t>
      </w:r>
      <w:r>
        <w:rPr>
          <w:rFonts w:ascii="Times New Roman" w:hAnsi="Times New Roman"/>
          <w:b/>
          <w:sz w:val="24"/>
          <w:szCs w:val="24"/>
          <w:lang w:val="uk-UA"/>
        </w:rPr>
        <w:t>ку</w:t>
      </w:r>
      <w:r w:rsidRPr="00BC2E74">
        <w:rPr>
          <w:rFonts w:ascii="Times New Roman" w:hAnsi="Times New Roman"/>
          <w:b/>
          <w:sz w:val="24"/>
          <w:szCs w:val="24"/>
          <w:lang w:val="uk-UA"/>
        </w:rPr>
        <w:t xml:space="preserve"> детального плану території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для розміщення </w:t>
      </w:r>
      <w:r w:rsidRPr="00BC2E74">
        <w:rPr>
          <w:rFonts w:ascii="Times New Roman" w:hAnsi="Times New Roman"/>
          <w:b/>
          <w:sz w:val="24"/>
          <w:szCs w:val="24"/>
          <w:lang w:val="uk-UA"/>
        </w:rPr>
        <w:t>бази відпочинку «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Ивушка</w:t>
      </w:r>
      <w:proofErr w:type="spellEnd"/>
      <w:r w:rsidRPr="00BC2E74">
        <w:rPr>
          <w:rFonts w:ascii="Times New Roman" w:hAnsi="Times New Roman"/>
          <w:b/>
          <w:sz w:val="24"/>
          <w:szCs w:val="24"/>
          <w:lang w:val="uk-UA"/>
        </w:rPr>
        <w:t>» на території с. Прим</w:t>
      </w:r>
      <w:r>
        <w:rPr>
          <w:rFonts w:ascii="Times New Roman" w:hAnsi="Times New Roman"/>
          <w:b/>
          <w:sz w:val="24"/>
          <w:szCs w:val="24"/>
          <w:lang w:val="uk-UA"/>
        </w:rPr>
        <w:t>орське Кілійського району Одеської області</w:t>
      </w:r>
    </w:p>
    <w:p w:rsidR="000B61E2" w:rsidRPr="00BC2E74" w:rsidRDefault="000B61E2" w:rsidP="000B61E2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61E2" w:rsidRPr="00BC2E74" w:rsidRDefault="000B61E2" w:rsidP="000B61E2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BC2E74">
        <w:rPr>
          <w:rFonts w:ascii="Times New Roman" w:hAnsi="Times New Roman"/>
          <w:sz w:val="28"/>
          <w:szCs w:val="28"/>
          <w:lang w:val="uk-UA"/>
        </w:rPr>
        <w:tab/>
        <w:t xml:space="preserve">Розглянувши </w:t>
      </w:r>
      <w:r>
        <w:rPr>
          <w:rFonts w:ascii="Times New Roman" w:hAnsi="Times New Roman"/>
          <w:sz w:val="28"/>
          <w:szCs w:val="28"/>
          <w:lang w:val="uk-UA"/>
        </w:rPr>
        <w:t xml:space="preserve">клопотання </w:t>
      </w:r>
      <w:r w:rsidRPr="00BC2E74">
        <w:rPr>
          <w:rFonts w:ascii="Times New Roman" w:hAnsi="Times New Roman"/>
          <w:sz w:val="28"/>
          <w:szCs w:val="28"/>
          <w:lang w:val="uk-UA"/>
        </w:rPr>
        <w:t xml:space="preserve"> з додатками </w:t>
      </w:r>
      <w:r>
        <w:rPr>
          <w:rFonts w:ascii="Times New Roman" w:hAnsi="Times New Roman"/>
          <w:sz w:val="28"/>
          <w:szCs w:val="28"/>
          <w:lang w:val="uk-UA"/>
        </w:rPr>
        <w:t>АТ 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Винзавод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Кожушна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» та </w:t>
      </w:r>
      <w:r w:rsidRPr="00BC2E74">
        <w:rPr>
          <w:rFonts w:ascii="Times New Roman" w:hAnsi="Times New Roman"/>
          <w:sz w:val="28"/>
          <w:szCs w:val="28"/>
          <w:lang w:val="uk-UA"/>
        </w:rPr>
        <w:t xml:space="preserve"> керуючись ст. 26 Закону України «Про місцеве самовр</w:t>
      </w:r>
      <w:r>
        <w:rPr>
          <w:rFonts w:ascii="Times New Roman" w:hAnsi="Times New Roman"/>
          <w:sz w:val="28"/>
          <w:szCs w:val="28"/>
          <w:lang w:val="uk-UA"/>
        </w:rPr>
        <w:t>ядування в Україні», ст.ст. 17, 21, 25</w:t>
      </w:r>
      <w:r w:rsidRPr="00BC2E74">
        <w:rPr>
          <w:rFonts w:ascii="Times New Roman" w:hAnsi="Times New Roman"/>
          <w:sz w:val="28"/>
          <w:szCs w:val="28"/>
          <w:lang w:val="uk-UA"/>
        </w:rPr>
        <w:t xml:space="preserve"> Закону України «Про регулювання містобудівної діяльності»,</w:t>
      </w:r>
      <w:r>
        <w:rPr>
          <w:rFonts w:ascii="Times New Roman" w:hAnsi="Times New Roman"/>
          <w:sz w:val="28"/>
          <w:szCs w:val="28"/>
          <w:lang w:val="uk-UA"/>
        </w:rPr>
        <w:t xml:space="preserve"> відповідно до Наказу Міністерства регіонального розвитку, будівництва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житлово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– комунального господарства України від 16.11.2011 р. №290 «Про затвердження порядку розроблення містобудівної документації», та з метою впорядкування території рекреаційної зони с. Приморське, </w:t>
      </w:r>
      <w:r w:rsidRPr="00BC2E74">
        <w:rPr>
          <w:rFonts w:ascii="Times New Roman" w:hAnsi="Times New Roman"/>
          <w:sz w:val="28"/>
          <w:szCs w:val="28"/>
          <w:lang w:val="uk-UA"/>
        </w:rPr>
        <w:t xml:space="preserve"> Приморська сільська рада</w:t>
      </w:r>
    </w:p>
    <w:p w:rsidR="000B61E2" w:rsidRPr="00BC2E74" w:rsidRDefault="000B61E2" w:rsidP="000B61E2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BC2E74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0B61E2" w:rsidRDefault="000B61E2" w:rsidP="00842C31">
      <w:pPr>
        <w:pStyle w:val="a4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BC2E74">
        <w:rPr>
          <w:rFonts w:ascii="Times New Roman" w:hAnsi="Times New Roman"/>
          <w:sz w:val="28"/>
          <w:szCs w:val="28"/>
          <w:lang w:val="uk-UA"/>
        </w:rPr>
        <w:t xml:space="preserve">Надати </w:t>
      </w:r>
      <w:r w:rsidRPr="00517F73">
        <w:rPr>
          <w:rFonts w:ascii="Times New Roman" w:hAnsi="Times New Roman"/>
          <w:sz w:val="28"/>
          <w:szCs w:val="28"/>
          <w:lang w:val="uk-UA"/>
        </w:rPr>
        <w:t>дозвіл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17F73">
        <w:rPr>
          <w:rFonts w:ascii="Times New Roman" w:hAnsi="Times New Roman"/>
          <w:sz w:val="28"/>
          <w:szCs w:val="28"/>
          <w:lang w:val="uk-UA"/>
        </w:rPr>
        <w:t xml:space="preserve"> на розроблення детального плану території </w:t>
      </w:r>
      <w:r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Pr="00517F73">
        <w:rPr>
          <w:rFonts w:ascii="Times New Roman" w:hAnsi="Times New Roman"/>
          <w:sz w:val="28"/>
          <w:szCs w:val="28"/>
          <w:lang w:val="uk-UA"/>
        </w:rPr>
        <w:t>розміщення бази відпочинку «</w:t>
      </w:r>
      <w:proofErr w:type="spellStart"/>
      <w:r w:rsidR="00A51ADE">
        <w:rPr>
          <w:rFonts w:ascii="Times New Roman" w:hAnsi="Times New Roman"/>
          <w:sz w:val="28"/>
          <w:szCs w:val="28"/>
          <w:lang w:val="uk-UA"/>
        </w:rPr>
        <w:t>Івушка</w:t>
      </w:r>
      <w:proofErr w:type="spellEnd"/>
      <w:r w:rsidRPr="00517F73">
        <w:rPr>
          <w:rFonts w:ascii="Times New Roman" w:hAnsi="Times New Roman"/>
          <w:sz w:val="28"/>
          <w:szCs w:val="28"/>
          <w:lang w:val="uk-UA"/>
        </w:rPr>
        <w:t>» на території с. Приморськ</w:t>
      </w:r>
      <w:r>
        <w:rPr>
          <w:rFonts w:ascii="Times New Roman" w:hAnsi="Times New Roman"/>
          <w:sz w:val="28"/>
          <w:szCs w:val="28"/>
          <w:lang w:val="uk-UA"/>
        </w:rPr>
        <w:t>е,</w:t>
      </w:r>
      <w:r w:rsidRPr="00517F73">
        <w:rPr>
          <w:rFonts w:ascii="Times New Roman" w:hAnsi="Times New Roman"/>
          <w:sz w:val="28"/>
          <w:szCs w:val="28"/>
          <w:lang w:val="uk-UA"/>
        </w:rPr>
        <w:t xml:space="preserve"> на земельній ділянці площею 0,</w:t>
      </w:r>
      <w:r w:rsidR="00A51ADE">
        <w:rPr>
          <w:rFonts w:ascii="Times New Roman" w:hAnsi="Times New Roman"/>
          <w:sz w:val="28"/>
          <w:szCs w:val="28"/>
          <w:lang w:val="uk-UA"/>
        </w:rPr>
        <w:t xml:space="preserve">2148 </w:t>
      </w:r>
      <w:r w:rsidRPr="00517F73">
        <w:rPr>
          <w:rFonts w:ascii="Times New Roman" w:hAnsi="Times New Roman"/>
          <w:sz w:val="28"/>
          <w:szCs w:val="28"/>
          <w:lang w:val="uk-UA"/>
        </w:rPr>
        <w:t>га.</w:t>
      </w:r>
    </w:p>
    <w:p w:rsidR="000B61E2" w:rsidRDefault="000B61E2" w:rsidP="00842C31">
      <w:pPr>
        <w:pStyle w:val="a4"/>
        <w:numPr>
          <w:ilvl w:val="0"/>
          <w:numId w:val="14"/>
        </w:num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Покласти функції замовника на розробку детального плану території на виконком Приморської сільської ради.</w:t>
      </w:r>
    </w:p>
    <w:p w:rsidR="000B61E2" w:rsidRDefault="000B61E2" w:rsidP="00842C31">
      <w:pPr>
        <w:pStyle w:val="a4"/>
        <w:numPr>
          <w:ilvl w:val="0"/>
          <w:numId w:val="14"/>
        </w:num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Фінансування робіт із розроблення детального плану території здійснити за рахунок коштів </w:t>
      </w:r>
      <w:r w:rsidR="00A51ADE">
        <w:rPr>
          <w:rFonts w:ascii="Times New Roman" w:hAnsi="Times New Roman"/>
          <w:sz w:val="28"/>
          <w:szCs w:val="28"/>
          <w:lang w:val="uk-UA"/>
        </w:rPr>
        <w:t>АТ «</w:t>
      </w:r>
      <w:proofErr w:type="spellStart"/>
      <w:r w:rsidR="00A51ADE">
        <w:rPr>
          <w:rFonts w:ascii="Times New Roman" w:hAnsi="Times New Roman"/>
          <w:sz w:val="28"/>
          <w:szCs w:val="28"/>
          <w:lang w:val="uk-UA"/>
        </w:rPr>
        <w:t>Винзавод</w:t>
      </w:r>
      <w:proofErr w:type="spellEnd"/>
      <w:r w:rsidR="00A51ADE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="00A51ADE">
        <w:rPr>
          <w:rFonts w:ascii="Times New Roman" w:hAnsi="Times New Roman"/>
          <w:sz w:val="28"/>
          <w:szCs w:val="28"/>
          <w:lang w:val="uk-UA"/>
        </w:rPr>
        <w:t>Кожушна</w:t>
      </w:r>
      <w:proofErr w:type="spellEnd"/>
      <w:r w:rsidR="00A51ADE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B61E2" w:rsidRPr="009A1167" w:rsidRDefault="000B61E2" w:rsidP="00842C31">
      <w:pPr>
        <w:pStyle w:val="a4"/>
        <w:numPr>
          <w:ilvl w:val="0"/>
          <w:numId w:val="14"/>
        </w:num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9A1167">
        <w:rPr>
          <w:rFonts w:ascii="Times New Roman" w:hAnsi="Times New Roman"/>
          <w:sz w:val="28"/>
          <w:szCs w:val="28"/>
          <w:lang w:val="uk-UA"/>
        </w:rPr>
        <w:t>Після розроблення, погодження та проведення громадських слухань, подати зазначений детальний план території на затвердження Приморської сільської ради.</w:t>
      </w:r>
    </w:p>
    <w:p w:rsidR="000B61E2" w:rsidRPr="00517F73" w:rsidRDefault="000B61E2" w:rsidP="00842C31">
      <w:pPr>
        <w:pStyle w:val="a4"/>
        <w:numPr>
          <w:ilvl w:val="0"/>
          <w:numId w:val="14"/>
        </w:num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517F73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постійну комісію Приморської сільської ради із земельних питань, архітектури, містобудування, благоустрою і охорони навколишнього середовища (Скобкін В.І.).</w:t>
      </w:r>
    </w:p>
    <w:p w:rsidR="000B61E2" w:rsidRDefault="000B61E2" w:rsidP="000B61E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32B5">
        <w:rPr>
          <w:rFonts w:ascii="Times New Roman" w:hAnsi="Times New Roman" w:cs="Times New Roman"/>
          <w:b/>
          <w:sz w:val="28"/>
          <w:szCs w:val="28"/>
          <w:lang w:val="uk-UA"/>
        </w:rPr>
        <w:t>Приморський сільський голова                                           С.І. Іванов</w:t>
      </w:r>
    </w:p>
    <w:p w:rsidR="00097938" w:rsidRDefault="00097938" w:rsidP="0009793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A11F6" w:rsidRDefault="00DA11F6" w:rsidP="00DA11F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A332C" w:rsidRPr="00DA11F6" w:rsidRDefault="000A332C">
      <w:pPr>
        <w:rPr>
          <w:lang w:val="uk-UA"/>
        </w:rPr>
      </w:pPr>
    </w:p>
    <w:sectPr w:rsidR="000A332C" w:rsidRPr="00DA11F6" w:rsidSect="00822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B2BAD"/>
    <w:multiLevelType w:val="hybridMultilevel"/>
    <w:tmpl w:val="CB8AED82"/>
    <w:lvl w:ilvl="0" w:tplc="F830E9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DFF46DC"/>
    <w:multiLevelType w:val="hybridMultilevel"/>
    <w:tmpl w:val="01BE3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00FFF"/>
    <w:multiLevelType w:val="hybridMultilevel"/>
    <w:tmpl w:val="FAD45F92"/>
    <w:lvl w:ilvl="0" w:tplc="CE1C99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842D4D"/>
    <w:multiLevelType w:val="multilevel"/>
    <w:tmpl w:val="551A3996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3" w:hanging="1800"/>
      </w:pPr>
      <w:rPr>
        <w:rFonts w:hint="default"/>
      </w:rPr>
    </w:lvl>
  </w:abstractNum>
  <w:abstractNum w:abstractNumId="4">
    <w:nsid w:val="38154C0C"/>
    <w:multiLevelType w:val="multilevel"/>
    <w:tmpl w:val="902EDAFE"/>
    <w:lvl w:ilvl="0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5" w:hanging="2160"/>
      </w:pPr>
      <w:rPr>
        <w:rFonts w:hint="default"/>
      </w:rPr>
    </w:lvl>
  </w:abstractNum>
  <w:abstractNum w:abstractNumId="5">
    <w:nsid w:val="38F72B9A"/>
    <w:multiLevelType w:val="hybridMultilevel"/>
    <w:tmpl w:val="62FCB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F13BEC"/>
    <w:multiLevelType w:val="hybridMultilevel"/>
    <w:tmpl w:val="FAD45F92"/>
    <w:lvl w:ilvl="0" w:tplc="CE1C99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B95C9E"/>
    <w:multiLevelType w:val="multilevel"/>
    <w:tmpl w:val="375EA0BA"/>
    <w:lvl w:ilvl="0">
      <w:start w:val="1"/>
      <w:numFmt w:val="decimal"/>
      <w:lvlText w:val="%1."/>
      <w:lvlJc w:val="left"/>
      <w:pPr>
        <w:ind w:left="10120" w:hanging="76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7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43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43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7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79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1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515" w:hanging="2160"/>
      </w:pPr>
      <w:rPr>
        <w:rFonts w:hint="default"/>
      </w:rPr>
    </w:lvl>
  </w:abstractNum>
  <w:abstractNum w:abstractNumId="8">
    <w:nsid w:val="4DE33ACC"/>
    <w:multiLevelType w:val="hybridMultilevel"/>
    <w:tmpl w:val="FAD45F92"/>
    <w:lvl w:ilvl="0" w:tplc="CE1C99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C45763"/>
    <w:multiLevelType w:val="multilevel"/>
    <w:tmpl w:val="902EDAF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>
    <w:nsid w:val="52973FF9"/>
    <w:multiLevelType w:val="hybridMultilevel"/>
    <w:tmpl w:val="D1147794"/>
    <w:lvl w:ilvl="0" w:tplc="DC0EC3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185C15"/>
    <w:multiLevelType w:val="hybridMultilevel"/>
    <w:tmpl w:val="99EA2BC6"/>
    <w:lvl w:ilvl="0" w:tplc="A3F6BBD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79A644D"/>
    <w:multiLevelType w:val="multilevel"/>
    <w:tmpl w:val="902EDAFE"/>
    <w:lvl w:ilvl="0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5" w:hanging="2160"/>
      </w:pPr>
      <w:rPr>
        <w:rFonts w:hint="default"/>
      </w:rPr>
    </w:lvl>
  </w:abstractNum>
  <w:abstractNum w:abstractNumId="13">
    <w:nsid w:val="73486B86"/>
    <w:multiLevelType w:val="hybridMultilevel"/>
    <w:tmpl w:val="2CFE503A"/>
    <w:lvl w:ilvl="0" w:tplc="36FE302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5C31716"/>
    <w:multiLevelType w:val="hybridMultilevel"/>
    <w:tmpl w:val="A37C7CB2"/>
    <w:lvl w:ilvl="0" w:tplc="BBFA0936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5">
    <w:nsid w:val="77E607D4"/>
    <w:multiLevelType w:val="multilevel"/>
    <w:tmpl w:val="12D82AFE"/>
    <w:lvl w:ilvl="0">
      <w:start w:val="13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7"/>
      <w:numFmt w:val="decimalZero"/>
      <w:lvlText w:val="%1.%2"/>
      <w:lvlJc w:val="left"/>
      <w:pPr>
        <w:ind w:left="1080" w:hanging="1080"/>
      </w:pPr>
      <w:rPr>
        <w:rFonts w:hint="default"/>
      </w:rPr>
    </w:lvl>
    <w:lvl w:ilvl="2">
      <w:start w:val="2017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7F011C6E"/>
    <w:multiLevelType w:val="hybridMultilevel"/>
    <w:tmpl w:val="9BD498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"/>
  </w:num>
  <w:num w:numId="4">
    <w:abstractNumId w:val="9"/>
  </w:num>
  <w:num w:numId="5">
    <w:abstractNumId w:val="4"/>
  </w:num>
  <w:num w:numId="6">
    <w:abstractNumId w:val="12"/>
  </w:num>
  <w:num w:numId="7">
    <w:abstractNumId w:val="7"/>
  </w:num>
  <w:num w:numId="8">
    <w:abstractNumId w:val="3"/>
  </w:num>
  <w:num w:numId="9">
    <w:abstractNumId w:val="8"/>
  </w:num>
  <w:num w:numId="10">
    <w:abstractNumId w:val="6"/>
  </w:num>
  <w:num w:numId="11">
    <w:abstractNumId w:val="11"/>
  </w:num>
  <w:num w:numId="12">
    <w:abstractNumId w:val="13"/>
  </w:num>
  <w:num w:numId="13">
    <w:abstractNumId w:val="1"/>
  </w:num>
  <w:num w:numId="14">
    <w:abstractNumId w:val="5"/>
  </w:num>
  <w:num w:numId="15">
    <w:abstractNumId w:val="10"/>
  </w:num>
  <w:num w:numId="16">
    <w:abstractNumId w:val="15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11F6"/>
    <w:rsid w:val="00001F00"/>
    <w:rsid w:val="000047C0"/>
    <w:rsid w:val="00021A56"/>
    <w:rsid w:val="00042326"/>
    <w:rsid w:val="00046163"/>
    <w:rsid w:val="000614A8"/>
    <w:rsid w:val="000673F0"/>
    <w:rsid w:val="00097938"/>
    <w:rsid w:val="000A12C4"/>
    <w:rsid w:val="000A332C"/>
    <w:rsid w:val="000A3BC1"/>
    <w:rsid w:val="000B61E2"/>
    <w:rsid w:val="000C231C"/>
    <w:rsid w:val="00121EA7"/>
    <w:rsid w:val="00173BFD"/>
    <w:rsid w:val="00185DA2"/>
    <w:rsid w:val="00193279"/>
    <w:rsid w:val="001D182E"/>
    <w:rsid w:val="00201095"/>
    <w:rsid w:val="0021523D"/>
    <w:rsid w:val="00221C5D"/>
    <w:rsid w:val="002370F3"/>
    <w:rsid w:val="002514C3"/>
    <w:rsid w:val="00254E22"/>
    <w:rsid w:val="00267F22"/>
    <w:rsid w:val="00297EAD"/>
    <w:rsid w:val="002A7D15"/>
    <w:rsid w:val="002C161A"/>
    <w:rsid w:val="00307048"/>
    <w:rsid w:val="003237C9"/>
    <w:rsid w:val="003346E6"/>
    <w:rsid w:val="0038203B"/>
    <w:rsid w:val="004029D0"/>
    <w:rsid w:val="004128EE"/>
    <w:rsid w:val="00414ACE"/>
    <w:rsid w:val="0041506A"/>
    <w:rsid w:val="00486A65"/>
    <w:rsid w:val="004A2093"/>
    <w:rsid w:val="004B392E"/>
    <w:rsid w:val="004F4254"/>
    <w:rsid w:val="005005D5"/>
    <w:rsid w:val="00511870"/>
    <w:rsid w:val="005224D2"/>
    <w:rsid w:val="0052514B"/>
    <w:rsid w:val="00531CCA"/>
    <w:rsid w:val="0056440C"/>
    <w:rsid w:val="005669C8"/>
    <w:rsid w:val="00575DAC"/>
    <w:rsid w:val="005A3187"/>
    <w:rsid w:val="005A5639"/>
    <w:rsid w:val="005B76FC"/>
    <w:rsid w:val="00607F10"/>
    <w:rsid w:val="00625391"/>
    <w:rsid w:val="00630A32"/>
    <w:rsid w:val="00633E14"/>
    <w:rsid w:val="006344FC"/>
    <w:rsid w:val="006770BF"/>
    <w:rsid w:val="00681DA4"/>
    <w:rsid w:val="00686493"/>
    <w:rsid w:val="0069598B"/>
    <w:rsid w:val="006D490A"/>
    <w:rsid w:val="00732C8F"/>
    <w:rsid w:val="00743B92"/>
    <w:rsid w:val="007714D0"/>
    <w:rsid w:val="00773102"/>
    <w:rsid w:val="007801BF"/>
    <w:rsid w:val="00784C74"/>
    <w:rsid w:val="007C0278"/>
    <w:rsid w:val="007C3A88"/>
    <w:rsid w:val="00806C75"/>
    <w:rsid w:val="008221F1"/>
    <w:rsid w:val="00842C31"/>
    <w:rsid w:val="00853D92"/>
    <w:rsid w:val="00875BB9"/>
    <w:rsid w:val="008902F0"/>
    <w:rsid w:val="008E3B41"/>
    <w:rsid w:val="0093313D"/>
    <w:rsid w:val="009401D6"/>
    <w:rsid w:val="00956A42"/>
    <w:rsid w:val="009D1181"/>
    <w:rsid w:val="009D2D5D"/>
    <w:rsid w:val="00A26984"/>
    <w:rsid w:val="00A3037D"/>
    <w:rsid w:val="00A51ADE"/>
    <w:rsid w:val="00A57EB6"/>
    <w:rsid w:val="00AA7C11"/>
    <w:rsid w:val="00AD5237"/>
    <w:rsid w:val="00AD7B8F"/>
    <w:rsid w:val="00B1409C"/>
    <w:rsid w:val="00B22997"/>
    <w:rsid w:val="00BA119C"/>
    <w:rsid w:val="00BB611F"/>
    <w:rsid w:val="00BB672E"/>
    <w:rsid w:val="00BC1F7D"/>
    <w:rsid w:val="00BC3AC8"/>
    <w:rsid w:val="00BD573F"/>
    <w:rsid w:val="00C117CC"/>
    <w:rsid w:val="00C1334E"/>
    <w:rsid w:val="00C21821"/>
    <w:rsid w:val="00C31DC6"/>
    <w:rsid w:val="00C341BF"/>
    <w:rsid w:val="00C612F2"/>
    <w:rsid w:val="00C64F52"/>
    <w:rsid w:val="00C71514"/>
    <w:rsid w:val="00C74DAE"/>
    <w:rsid w:val="00C7641B"/>
    <w:rsid w:val="00C923C4"/>
    <w:rsid w:val="00C94C0F"/>
    <w:rsid w:val="00CA2A27"/>
    <w:rsid w:val="00CD0555"/>
    <w:rsid w:val="00CD2107"/>
    <w:rsid w:val="00CF3FAC"/>
    <w:rsid w:val="00D07556"/>
    <w:rsid w:val="00D15638"/>
    <w:rsid w:val="00D664D6"/>
    <w:rsid w:val="00D76030"/>
    <w:rsid w:val="00DA11F6"/>
    <w:rsid w:val="00DB7EBE"/>
    <w:rsid w:val="00DE57F1"/>
    <w:rsid w:val="00DF70E5"/>
    <w:rsid w:val="00E37C69"/>
    <w:rsid w:val="00E40FB0"/>
    <w:rsid w:val="00E41F2F"/>
    <w:rsid w:val="00E81D86"/>
    <w:rsid w:val="00EB4F36"/>
    <w:rsid w:val="00EB577E"/>
    <w:rsid w:val="00EC45DB"/>
    <w:rsid w:val="00EF17F0"/>
    <w:rsid w:val="00EF5DCC"/>
    <w:rsid w:val="00F10AEB"/>
    <w:rsid w:val="00F30212"/>
    <w:rsid w:val="00F31472"/>
    <w:rsid w:val="00F325BE"/>
    <w:rsid w:val="00F70437"/>
    <w:rsid w:val="00FA737F"/>
    <w:rsid w:val="00FB2BB5"/>
    <w:rsid w:val="00FB72FB"/>
    <w:rsid w:val="00FD2074"/>
    <w:rsid w:val="00FE1224"/>
    <w:rsid w:val="00FE3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1F1"/>
  </w:style>
  <w:style w:type="paragraph" w:styleId="1">
    <w:name w:val="heading 1"/>
    <w:basedOn w:val="a"/>
    <w:next w:val="a"/>
    <w:link w:val="10"/>
    <w:qFormat/>
    <w:rsid w:val="00DA11F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11F6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a3">
    <w:name w:val="List Paragraph"/>
    <w:basedOn w:val="a"/>
    <w:uiPriority w:val="34"/>
    <w:qFormat/>
    <w:rsid w:val="00DA11F6"/>
    <w:pPr>
      <w:ind w:left="720"/>
      <w:contextualSpacing/>
    </w:pPr>
  </w:style>
  <w:style w:type="paragraph" w:styleId="a4">
    <w:name w:val="No Spacing"/>
    <w:uiPriority w:val="1"/>
    <w:qFormat/>
    <w:rsid w:val="00D15638"/>
    <w:pPr>
      <w:spacing w:after="0" w:line="240" w:lineRule="auto"/>
    </w:pPr>
  </w:style>
  <w:style w:type="paragraph" w:styleId="a5">
    <w:name w:val="Body Text Indent"/>
    <w:basedOn w:val="a"/>
    <w:link w:val="a6"/>
    <w:rsid w:val="005224D2"/>
    <w:pPr>
      <w:spacing w:after="120" w:line="240" w:lineRule="auto"/>
      <w:ind w:left="283"/>
    </w:pPr>
    <w:rPr>
      <w:rFonts w:ascii="Antiqua" w:eastAsia="Times New Roman" w:hAnsi="Antiqua" w:cs="Antiqua"/>
      <w:sz w:val="26"/>
      <w:szCs w:val="26"/>
      <w:lang w:val="uk-UA"/>
    </w:rPr>
  </w:style>
  <w:style w:type="character" w:customStyle="1" w:styleId="a6">
    <w:name w:val="Основной текст с отступом Знак"/>
    <w:basedOn w:val="a0"/>
    <w:link w:val="a5"/>
    <w:rsid w:val="005224D2"/>
    <w:rPr>
      <w:rFonts w:ascii="Antiqua" w:eastAsia="Times New Roman" w:hAnsi="Antiqua" w:cs="Antiqua"/>
      <w:sz w:val="26"/>
      <w:szCs w:val="26"/>
      <w:lang w:val="uk-UA"/>
    </w:rPr>
  </w:style>
  <w:style w:type="paragraph" w:styleId="a7">
    <w:name w:val="Normal (Web)"/>
    <w:basedOn w:val="a"/>
    <w:uiPriority w:val="99"/>
    <w:semiHidden/>
    <w:unhideWhenUsed/>
    <w:rsid w:val="00061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uiPriority w:val="99"/>
    <w:unhideWhenUsed/>
    <w:rsid w:val="00EF17F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EF17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7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7.bin"/><Relationship Id="rId18" Type="http://schemas.openxmlformats.org/officeDocument/2006/relationships/oleObject" Target="embeddings/oleObject12.bin"/><Relationship Id="rId26" Type="http://schemas.openxmlformats.org/officeDocument/2006/relationships/oleObject" Target="embeddings/oleObject20.bin"/><Relationship Id="rId3" Type="http://schemas.openxmlformats.org/officeDocument/2006/relationships/styles" Target="styles.xml"/><Relationship Id="rId21" Type="http://schemas.openxmlformats.org/officeDocument/2006/relationships/oleObject" Target="embeddings/oleObject15.bin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6.bin"/><Relationship Id="rId17" Type="http://schemas.openxmlformats.org/officeDocument/2006/relationships/oleObject" Target="embeddings/oleObject11.bin"/><Relationship Id="rId25" Type="http://schemas.openxmlformats.org/officeDocument/2006/relationships/oleObject" Target="embeddings/oleObject19.bin"/><Relationship Id="rId2" Type="http://schemas.openxmlformats.org/officeDocument/2006/relationships/numbering" Target="numbering.xml"/><Relationship Id="rId16" Type="http://schemas.openxmlformats.org/officeDocument/2006/relationships/oleObject" Target="embeddings/oleObject10.bin"/><Relationship Id="rId20" Type="http://schemas.openxmlformats.org/officeDocument/2006/relationships/oleObject" Target="embeddings/oleObject14.bin"/><Relationship Id="rId29" Type="http://schemas.openxmlformats.org/officeDocument/2006/relationships/oleObject" Target="embeddings/oleObject23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5.bin"/><Relationship Id="rId24" Type="http://schemas.openxmlformats.org/officeDocument/2006/relationships/oleObject" Target="embeddings/oleObject18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9.bin"/><Relationship Id="rId23" Type="http://schemas.openxmlformats.org/officeDocument/2006/relationships/oleObject" Target="embeddings/oleObject17.bin"/><Relationship Id="rId28" Type="http://schemas.openxmlformats.org/officeDocument/2006/relationships/oleObject" Target="embeddings/oleObject22.bin"/><Relationship Id="rId10" Type="http://schemas.openxmlformats.org/officeDocument/2006/relationships/oleObject" Target="embeddings/oleObject4.bin"/><Relationship Id="rId19" Type="http://schemas.openxmlformats.org/officeDocument/2006/relationships/oleObject" Target="embeddings/oleObject13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8.bin"/><Relationship Id="rId22" Type="http://schemas.openxmlformats.org/officeDocument/2006/relationships/oleObject" Target="embeddings/oleObject16.bin"/><Relationship Id="rId27" Type="http://schemas.openxmlformats.org/officeDocument/2006/relationships/oleObject" Target="embeddings/oleObject2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5412A-BD5A-4707-8212-070FCEF8F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10047</Words>
  <Characters>57269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139</cp:revision>
  <cp:lastPrinted>2018-06-25T12:24:00Z</cp:lastPrinted>
  <dcterms:created xsi:type="dcterms:W3CDTF">2018-05-16T10:35:00Z</dcterms:created>
  <dcterms:modified xsi:type="dcterms:W3CDTF">2019-02-01T08:06:00Z</dcterms:modified>
</cp:coreProperties>
</file>